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422F8" w14:textId="77777777" w:rsidR="00EF7CAB" w:rsidRPr="00A11D0C" w:rsidRDefault="001E2DEF" w:rsidP="00EF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object w:dxaOrig="1440" w:dyaOrig="1440" w14:anchorId="20CBB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75pt;margin-top:2.05pt;width:49.5pt;height:54.35pt;z-index:251659264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687850180" r:id="rId6"/>
        </w:object>
      </w:r>
    </w:p>
    <w:p w14:paraId="126E58D7" w14:textId="77777777" w:rsidR="00EF7CAB" w:rsidRPr="00A11D0C" w:rsidRDefault="00EF7CAB" w:rsidP="00EF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52F44B" w14:textId="77777777" w:rsidR="00EF7CAB" w:rsidRPr="00A11D0C" w:rsidRDefault="00EF7CAB" w:rsidP="00EF7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729FF6" w14:textId="77777777" w:rsidR="00EF7CAB" w:rsidRPr="00A11D0C" w:rsidRDefault="00EF7CAB" w:rsidP="00EF7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6F7B7B" w14:textId="77777777" w:rsidR="00EF7CAB" w:rsidRPr="00A11D0C" w:rsidRDefault="00EF7CAB" w:rsidP="00EF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E0F2BA" w14:textId="77777777" w:rsidR="00EF7CAB" w:rsidRPr="00A11D0C" w:rsidRDefault="00EF7CAB" w:rsidP="00EF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14:paraId="46CCA9A1" w14:textId="77777777" w:rsidR="00EF7CAB" w:rsidRPr="00A11D0C" w:rsidRDefault="00EF7CAB" w:rsidP="00EF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Новгородская область Новгородский район</w:t>
      </w:r>
    </w:p>
    <w:p w14:paraId="34945A3C" w14:textId="1277B981" w:rsidR="00EF7CAB" w:rsidRPr="00EF7CAB" w:rsidRDefault="00EF7CAB" w:rsidP="00EF7C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Борковского сельского поселения</w:t>
      </w:r>
    </w:p>
    <w:p w14:paraId="3A5673FB" w14:textId="77777777" w:rsidR="00EF7CAB" w:rsidRPr="00A11D0C" w:rsidRDefault="00EF7CAB" w:rsidP="00EF7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AC4944" w14:textId="77777777" w:rsidR="00EF7CAB" w:rsidRPr="00A11D0C" w:rsidRDefault="00EF7CAB" w:rsidP="00EF7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836A73" w14:textId="2DABA524" w:rsidR="00EF7CAB" w:rsidRPr="00A11D0C" w:rsidRDefault="00EF7CAB" w:rsidP="00EF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</w:t>
      </w:r>
      <w:r w:rsidRPr="00A11D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 И Е</w:t>
      </w:r>
    </w:p>
    <w:p w14:paraId="7197B92E" w14:textId="77777777" w:rsidR="00EF7CAB" w:rsidRPr="00A11D0C" w:rsidRDefault="00EF7CAB" w:rsidP="00EF7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A82021" w14:textId="1F6C6A0C" w:rsidR="00EF7CAB" w:rsidRPr="00A11D0C" w:rsidRDefault="00EF7CAB" w:rsidP="00EF7C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14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7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21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24</w:t>
      </w:r>
    </w:p>
    <w:p w14:paraId="20E58D19" w14:textId="77777777" w:rsidR="00EF7CAB" w:rsidRPr="00A11D0C" w:rsidRDefault="00EF7CAB" w:rsidP="00EF7C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д. Борки</w:t>
      </w:r>
    </w:p>
    <w:p w14:paraId="2162BC45" w14:textId="77777777" w:rsidR="00EF7CAB" w:rsidRPr="00A11D0C" w:rsidRDefault="00EF7CAB" w:rsidP="00EF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D61C8" w14:textId="77777777" w:rsidR="00EF7CAB" w:rsidRPr="00A11D0C" w:rsidRDefault="00EF7CAB" w:rsidP="00EF7C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2EF">
        <w:rPr>
          <w:rStyle w:val="a3"/>
          <w:rFonts w:ascii="Times New Roman" w:hAnsi="Times New Roman" w:cs="Times New Roman"/>
          <w:color w:val="39465C"/>
          <w:sz w:val="28"/>
          <w:szCs w:val="28"/>
        </w:rPr>
        <w:t>О присвоении наименования </w:t>
      </w:r>
      <w:r w:rsidRPr="00E422EF">
        <w:rPr>
          <w:rFonts w:ascii="Times New Roman" w:hAnsi="Times New Roman" w:cs="Times New Roman"/>
          <w:color w:val="39465C"/>
          <w:sz w:val="28"/>
          <w:szCs w:val="28"/>
        </w:rPr>
        <w:br/>
      </w:r>
      <w:r w:rsidRPr="00E422EF">
        <w:rPr>
          <w:rStyle w:val="a3"/>
          <w:rFonts w:ascii="Times New Roman" w:hAnsi="Times New Roman" w:cs="Times New Roman"/>
          <w:color w:val="39465C"/>
          <w:sz w:val="28"/>
          <w:szCs w:val="28"/>
        </w:rPr>
        <w:t>элементу улично-дорожной сети</w:t>
      </w:r>
    </w:p>
    <w:p w14:paraId="3EFD10C5" w14:textId="77777777" w:rsidR="00EF7CAB" w:rsidRDefault="00EF7CAB" w:rsidP="00EF7CAB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D792A9D" w14:textId="77777777" w:rsidR="00EF7CAB" w:rsidRDefault="00EF7CAB" w:rsidP="00EF7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  <w:r w:rsidRPr="00774B67">
        <w:rPr>
          <w:rFonts w:ascii="Times New Roman" w:hAnsi="Times New Roman" w:cs="Times New Roman"/>
          <w:sz w:val="28"/>
          <w:szCs w:val="28"/>
        </w:rPr>
        <w:t>постановлением Правительства РФ от 19.11.2014 №1221 «Об утверждении Правил присвоения, изменения и аннулирования адресов»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,</w:t>
      </w:r>
      <w:r w:rsidRPr="00774B6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650D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Постановлением Администрации Борковского сельского поселения от 14 октября 2015 г. №88 «Об утверждении Правил присвоения, изменения и аннулирования адресов», </w:t>
      </w:r>
      <w:r w:rsidRPr="00B705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Борковского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C6482BA" w14:textId="77777777" w:rsidR="00EF7CAB" w:rsidRPr="00A11D0C" w:rsidRDefault="00EF7CAB" w:rsidP="00EF7CAB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6F81487" w14:textId="5803B8CE" w:rsidR="00EF7CAB" w:rsidRPr="00A11D0C" w:rsidRDefault="00DA60C7" w:rsidP="00EF7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</w:t>
      </w:r>
      <w:r w:rsidR="00EF7CAB"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14:paraId="66385BBA" w14:textId="77777777" w:rsidR="00EF7CAB" w:rsidRPr="00A11D0C" w:rsidRDefault="00EF7CAB" w:rsidP="00EF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B23E2DD" w14:textId="21D5A236" w:rsidR="00EF7CAB" w:rsidRDefault="00EF7CAB" w:rsidP="00EF7CA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Присвоить наименование ново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 улице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населенном пункте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Толстиково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, Борковского сельского поселения, Новгородского района Новгородской области в кадастровом квартале 53:11:0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000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следующий адрес: Российская Федерация, Новгородская область, Новгородский муниципальный район, </w:t>
      </w:r>
      <w:proofErr w:type="spellStart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Борковское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поселение,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Толстиково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улица </w:t>
      </w:r>
      <w:r w:rsidR="000D0B15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Молодежная</w:t>
      </w:r>
      <w:r w:rsidR="00DA60C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AC2E82A" w14:textId="2218F59D" w:rsidR="00EF7CAB" w:rsidRPr="00A11D0C" w:rsidRDefault="00EF7CAB" w:rsidP="00EF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</w:t>
      </w:r>
      <w:r w:rsidR="00672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7" w:history="1"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borkiadm</w:t>
        </w:r>
        <w:proofErr w:type="spellEnd"/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750E118" w14:textId="77777777" w:rsidR="00EF7CAB" w:rsidRDefault="00EF7CAB" w:rsidP="001E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D856D2" w14:textId="77777777" w:rsidR="00EF7CAB" w:rsidRDefault="00EF7CAB" w:rsidP="00EF7CAB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878EDB" w14:textId="77777777" w:rsidR="00EF7CAB" w:rsidRPr="00A11D0C" w:rsidRDefault="00EF7CAB" w:rsidP="00EF7CAB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8035DB" w14:textId="411E7429" w:rsidR="00EF7CAB" w:rsidRPr="00A11D0C" w:rsidRDefault="00672D6C" w:rsidP="00EF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14:paraId="1A9F0BA5" w14:textId="0D800164" w:rsidR="00EF7CAB" w:rsidRDefault="00EF7CAB" w:rsidP="00EF7CAB">
      <w:pPr>
        <w:spacing w:after="0" w:line="240" w:lineRule="auto"/>
        <w:jc w:val="both"/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Борковского сельского поселения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E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</w:t>
      </w:r>
      <w:r w:rsidR="00DA60C7">
        <w:rPr>
          <w:rFonts w:ascii="Times New Roman" w:eastAsia="Times New Roman" w:hAnsi="Times New Roman" w:cs="Times New Roman"/>
          <w:sz w:val="28"/>
          <w:szCs w:val="28"/>
          <w:lang w:eastAsia="ru-RU"/>
        </w:rPr>
        <w:t>А. Усова</w:t>
      </w:r>
    </w:p>
    <w:p w14:paraId="09825744" w14:textId="77777777" w:rsidR="00C17A2C" w:rsidRDefault="00C17A2C"/>
    <w:sectPr w:rsidR="00C17A2C" w:rsidSect="006D5E69">
      <w:pgSz w:w="11906" w:h="16838"/>
      <w:pgMar w:top="284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07EE6"/>
    <w:multiLevelType w:val="hybridMultilevel"/>
    <w:tmpl w:val="CFB86AF2"/>
    <w:lvl w:ilvl="0" w:tplc="39361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AB"/>
    <w:rsid w:val="000D0B15"/>
    <w:rsid w:val="001E2DEF"/>
    <w:rsid w:val="00672D6C"/>
    <w:rsid w:val="00935405"/>
    <w:rsid w:val="00C17A2C"/>
    <w:rsid w:val="00DA60C7"/>
    <w:rsid w:val="00E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BC4323"/>
  <w15:chartTrackingRefBased/>
  <w15:docId w15:val="{B44D3112-30C0-4BB7-8F5E-05392344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8;&#1072;&#1082;&#1086;&#108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5</cp:revision>
  <cp:lastPrinted>2021-07-12T13:06:00Z</cp:lastPrinted>
  <dcterms:created xsi:type="dcterms:W3CDTF">2021-07-12T06:38:00Z</dcterms:created>
  <dcterms:modified xsi:type="dcterms:W3CDTF">2021-07-15T07:30:00Z</dcterms:modified>
</cp:coreProperties>
</file>