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86037F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8AD5238" wp14:editId="6C37F825">
            <wp:extent cx="647700" cy="769620"/>
            <wp:effectExtent l="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474B75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474B7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474B75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74B7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474B75" w:rsidRDefault="00FE44F1" w:rsidP="00474B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871DC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871DC5">
        <w:rPr>
          <w:rFonts w:ascii="Times New Roman" w:eastAsia="Times New Roman" w:hAnsi="Times New Roman"/>
          <w:sz w:val="28"/>
          <w:szCs w:val="26"/>
          <w:lang w:eastAsia="ru-RU"/>
        </w:rPr>
        <w:t>от</w:t>
      </w:r>
      <w:r w:rsidR="00871DC5" w:rsidRPr="00871DC5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8640FA">
        <w:rPr>
          <w:rFonts w:ascii="Times New Roman" w:eastAsia="Times New Roman" w:hAnsi="Times New Roman"/>
          <w:sz w:val="28"/>
          <w:szCs w:val="26"/>
          <w:lang w:eastAsia="ru-RU"/>
        </w:rPr>
        <w:t>16</w:t>
      </w:r>
      <w:r w:rsidR="00342560" w:rsidRPr="00871DC5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="008640FA"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 w:rsidR="00871DC5" w:rsidRPr="00871DC5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342560" w:rsidRPr="00871DC5">
        <w:rPr>
          <w:rFonts w:ascii="Times New Roman" w:eastAsia="Times New Roman" w:hAnsi="Times New Roman"/>
          <w:sz w:val="28"/>
          <w:szCs w:val="26"/>
          <w:lang w:eastAsia="ru-RU"/>
        </w:rPr>
        <w:t>.20</w:t>
      </w:r>
      <w:r w:rsidR="00871DC5" w:rsidRPr="00871DC5">
        <w:rPr>
          <w:rFonts w:ascii="Times New Roman" w:eastAsia="Times New Roman" w:hAnsi="Times New Roman"/>
          <w:sz w:val="28"/>
          <w:szCs w:val="26"/>
          <w:lang w:eastAsia="ru-RU"/>
        </w:rPr>
        <w:t>22</w:t>
      </w:r>
      <w:r w:rsidRPr="00871DC5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 xml:space="preserve"> №</w:t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8640FA">
        <w:rPr>
          <w:rFonts w:ascii="Times New Roman" w:eastAsia="Times New Roman" w:hAnsi="Times New Roman"/>
          <w:sz w:val="28"/>
          <w:szCs w:val="26"/>
          <w:lang w:eastAsia="ru-RU"/>
        </w:rPr>
        <w:t>211</w:t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  <w:r w:rsidR="009F6569" w:rsidRPr="00871DC5"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FE44F1" w:rsidRPr="00871DC5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871DC5">
        <w:rPr>
          <w:rFonts w:ascii="Times New Roman" w:eastAsia="Times New Roman" w:hAnsi="Times New Roman"/>
          <w:sz w:val="28"/>
          <w:szCs w:val="26"/>
          <w:lang w:eastAsia="ru-RU"/>
        </w:rPr>
        <w:t xml:space="preserve">д. </w:t>
      </w:r>
      <w:r w:rsidR="00F7189C" w:rsidRPr="00871DC5">
        <w:rPr>
          <w:rFonts w:ascii="Times New Roman" w:eastAsia="Times New Roman" w:hAnsi="Times New Roman"/>
          <w:sz w:val="28"/>
          <w:szCs w:val="26"/>
          <w:lang w:eastAsia="ru-RU"/>
        </w:rPr>
        <w:t>Борки</w:t>
      </w:r>
    </w:p>
    <w:p w:rsidR="003E4433" w:rsidRPr="00871DC5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6044D" w:rsidRPr="002222AF" w:rsidRDefault="00871DC5" w:rsidP="007566F3">
      <w:pPr>
        <w:spacing w:after="0" w:line="240" w:lineRule="auto"/>
        <w:jc w:val="both"/>
        <w:rPr>
          <w:b/>
          <w:bCs/>
          <w:sz w:val="28"/>
          <w:szCs w:val="26"/>
        </w:rPr>
      </w:pPr>
      <w:r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>О внесении изменений в постановление Администрации Борковского сельского поселения от 01.11.2018  № 214  «</w:t>
      </w:r>
      <w:r w:rsidR="0076044D"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>О</w:t>
      </w:r>
      <w:r w:rsidR="00FD3889"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 xml:space="preserve"> создании в целях пожаротушения условий для забора в любое время года воды из источников наружного водоснабжения, расположенных на территории </w:t>
      </w:r>
      <w:r w:rsidR="00F7189C"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>Борковского</w:t>
      </w:r>
      <w:r w:rsidR="00FD3889"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 xml:space="preserve"> сельского поселения</w:t>
      </w:r>
      <w:r w:rsidRPr="002222AF">
        <w:rPr>
          <w:rFonts w:ascii="Times New Roman" w:eastAsia="Times New Roman" w:hAnsi="Times New Roman"/>
          <w:b/>
          <w:sz w:val="28"/>
          <w:szCs w:val="26"/>
          <w:lang w:eastAsia="ar-SA"/>
        </w:rPr>
        <w:t>»</w:t>
      </w:r>
      <w:r w:rsidRPr="002222AF">
        <w:rPr>
          <w:b/>
          <w:bCs/>
          <w:sz w:val="28"/>
          <w:szCs w:val="26"/>
        </w:rPr>
        <w:t xml:space="preserve"> </w:t>
      </w:r>
    </w:p>
    <w:p w:rsidR="0076044D" w:rsidRPr="00871DC5" w:rsidRDefault="0076044D" w:rsidP="007566F3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6F6E79" w:rsidRPr="00871DC5" w:rsidRDefault="006F6E79" w:rsidP="00871D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proofErr w:type="gramStart"/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соответствии с Ф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едеральным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законом от 21.12.1994 № 69-ФЗ «О 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пожарной безопасности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, 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Федеральным законом 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от 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0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6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.10.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2003 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№ 131-ФЗ «Об общих принципах организации местного самоуправления в Российской Федерации»</w:t>
      </w:r>
      <w:r w:rsidR="00FD3889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, Уставом </w:t>
      </w:r>
      <w:r w:rsidR="00F7189C" w:rsidRPr="00871DC5">
        <w:rPr>
          <w:rFonts w:ascii="Times New Roman" w:eastAsia="Times New Roman" w:hAnsi="Times New Roman"/>
          <w:sz w:val="28"/>
          <w:szCs w:val="26"/>
          <w:lang w:eastAsia="ru-RU"/>
        </w:rPr>
        <w:t>Борковского</w:t>
      </w:r>
      <w:r w:rsidR="00FD3889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сельского поселения, в целях создания условий для забора любое время года воды из источников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FD3889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наружного водоснабжения на территории </w:t>
      </w:r>
      <w:r w:rsidR="00F7189C" w:rsidRPr="00871DC5">
        <w:rPr>
          <w:rFonts w:ascii="Times New Roman" w:eastAsia="Times New Roman" w:hAnsi="Times New Roman"/>
          <w:sz w:val="28"/>
          <w:szCs w:val="26"/>
          <w:lang w:eastAsia="ru-RU"/>
        </w:rPr>
        <w:t>Борковского</w:t>
      </w:r>
      <w:r w:rsidR="00FD3889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сельского поселения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</w:t>
      </w:r>
      <w:r w:rsidR="00871DC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474B7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Администрация </w:t>
      </w:r>
      <w:r w:rsidR="00F7189C" w:rsidRPr="00871DC5">
        <w:rPr>
          <w:rFonts w:ascii="Times New Roman" w:eastAsia="Times New Roman" w:hAnsi="Times New Roman"/>
          <w:sz w:val="28"/>
          <w:szCs w:val="26"/>
          <w:lang w:eastAsia="ru-RU"/>
        </w:rPr>
        <w:t>Борковского</w:t>
      </w: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сельского поселения</w:t>
      </w:r>
      <w:proofErr w:type="gramEnd"/>
    </w:p>
    <w:p w:rsidR="006F6E79" w:rsidRPr="00871DC5" w:rsidRDefault="006F6E79" w:rsidP="006F6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FD3889" w:rsidRDefault="006F6E79" w:rsidP="007E2492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71DC5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:rsidR="007E2492" w:rsidRPr="00871DC5" w:rsidRDefault="007E2492" w:rsidP="007E2492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1DC5" w:rsidRPr="00871DC5" w:rsidRDefault="00474B75" w:rsidP="007E24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1. </w:t>
      </w:r>
      <w:r w:rsidR="00871DC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Внести изменения в постановление Администрации Борковского </w:t>
      </w:r>
      <w:r w:rsidR="00871DC5" w:rsidRPr="007E249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сельского поселения от 01.11.2018  № 214  «О создании в целях</w:t>
      </w:r>
      <w:r w:rsidR="00871DC5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пожаротушения условий для забора в любое время года воды из источников наружного водоснабжения, расположенных на территории Борковского сельского поселения» </w:t>
      </w:r>
    </w:p>
    <w:p w:rsidR="006F6E79" w:rsidRPr="00871DC5" w:rsidRDefault="007E2492" w:rsidP="007E24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</w:t>
      </w:r>
      <w:r w:rsidR="006F6E79" w:rsidRPr="00871DC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</w:t>
      </w:r>
      <w:r w:rsidR="00871DC5" w:rsidRPr="00871DC5">
        <w:rPr>
          <w:rFonts w:ascii="Times New Roman" w:eastAsia="Times New Roman" w:hAnsi="Times New Roman"/>
          <w:sz w:val="28"/>
          <w:szCs w:val="26"/>
          <w:lang w:eastAsia="ru-RU"/>
        </w:rPr>
        <w:t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="00871DC5" w:rsidRPr="00871DC5">
        <w:rPr>
          <w:rFonts w:ascii="Times New Roman" w:eastAsia="Times New Roman" w:hAnsi="Times New Roman"/>
          <w:spacing w:val="7"/>
          <w:sz w:val="28"/>
          <w:szCs w:val="26"/>
          <w:lang w:eastAsia="ru-RU"/>
        </w:rPr>
        <w:t xml:space="preserve"> </w:t>
      </w:r>
      <w:hyperlink r:id="rId9" w:history="1">
        <w:r w:rsidR="00871DC5" w:rsidRPr="00871DC5">
          <w:rPr>
            <w:rStyle w:val="a3"/>
            <w:rFonts w:ascii="Times New Roman" w:eastAsia="Times New Roman" w:hAnsi="Times New Roman"/>
            <w:sz w:val="28"/>
            <w:szCs w:val="26"/>
            <w:lang w:val="en-US" w:eastAsia="ru-RU"/>
          </w:rPr>
          <w:t>www</w:t>
        </w:r>
        <w:r w:rsidR="00871DC5" w:rsidRPr="00871DC5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.</w:t>
        </w:r>
        <w:proofErr w:type="spellStart"/>
        <w:r w:rsidR="00871DC5" w:rsidRPr="00871DC5">
          <w:rPr>
            <w:rStyle w:val="a3"/>
            <w:rFonts w:ascii="Times New Roman" w:eastAsia="Times New Roman" w:hAnsi="Times New Roman"/>
            <w:sz w:val="28"/>
            <w:szCs w:val="26"/>
            <w:lang w:val="en-US" w:eastAsia="ru-RU"/>
          </w:rPr>
          <w:t>borkiadm</w:t>
        </w:r>
        <w:proofErr w:type="spellEnd"/>
        <w:r w:rsidR="00871DC5" w:rsidRPr="00871DC5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.</w:t>
        </w:r>
        <w:proofErr w:type="spellStart"/>
        <w:r w:rsidR="00871DC5" w:rsidRPr="00871DC5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ru</w:t>
        </w:r>
        <w:proofErr w:type="spellEnd"/>
      </w:hyperlink>
    </w:p>
    <w:p w:rsidR="006F6E79" w:rsidRPr="00871DC5" w:rsidRDefault="006F6E79" w:rsidP="007E24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DC5" w:rsidRDefault="00871DC5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DC5" w:rsidRDefault="00871DC5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DC5" w:rsidRDefault="00871DC5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1DC5" w:rsidRDefault="00871DC5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889" w:rsidRPr="00474B75" w:rsidRDefault="00FD3889" w:rsidP="006F6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2560" w:rsidRDefault="00F7189C" w:rsidP="00D41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871DC5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</w:p>
    <w:p w:rsidR="006F6E79" w:rsidRPr="00474B75" w:rsidRDefault="00F7189C" w:rsidP="00D41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189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34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1DC5">
        <w:rPr>
          <w:rFonts w:ascii="Times New Roman" w:eastAsia="Times New Roman" w:hAnsi="Times New Roman"/>
          <w:sz w:val="26"/>
          <w:szCs w:val="26"/>
          <w:lang w:eastAsia="ru-RU"/>
        </w:rPr>
        <w:t>С.А. Усова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F6E79" w:rsidRPr="007C38C7" w:rsidRDefault="006F6E79" w:rsidP="006F6E7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C38C7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Приложение</w:t>
      </w:r>
    </w:p>
    <w:p w:rsidR="006F6E79" w:rsidRPr="007C38C7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C38C7">
        <w:rPr>
          <w:rFonts w:ascii="Times New Roman" w:eastAsia="Times New Roman" w:hAnsi="Times New Roman"/>
          <w:color w:val="000000"/>
          <w:sz w:val="24"/>
          <w:lang w:eastAsia="ru-RU"/>
        </w:rPr>
        <w:t>к постановлению Администрации</w:t>
      </w:r>
    </w:p>
    <w:p w:rsidR="006F6E79" w:rsidRPr="007C38C7" w:rsidRDefault="00F7189C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C38C7">
        <w:rPr>
          <w:rFonts w:ascii="Times New Roman" w:eastAsia="Times New Roman" w:hAnsi="Times New Roman"/>
          <w:color w:val="000000"/>
          <w:sz w:val="24"/>
          <w:lang w:eastAsia="ru-RU"/>
        </w:rPr>
        <w:t>Борковского</w:t>
      </w:r>
      <w:r w:rsidR="006F6E79" w:rsidRPr="007C38C7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сельского поселения</w:t>
      </w:r>
    </w:p>
    <w:p w:rsidR="006F6E79" w:rsidRPr="007C38C7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C38C7">
        <w:rPr>
          <w:rFonts w:ascii="Times New Roman" w:eastAsia="Times New Roman" w:hAnsi="Times New Roman"/>
          <w:color w:val="000000"/>
          <w:sz w:val="24"/>
          <w:lang w:eastAsia="ru-RU"/>
        </w:rPr>
        <w:t>от</w:t>
      </w:r>
      <w:r w:rsidR="00342560" w:rsidRPr="007C38C7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8640FA">
        <w:rPr>
          <w:rFonts w:ascii="Times New Roman" w:eastAsia="Times New Roman" w:hAnsi="Times New Roman"/>
          <w:color w:val="000000"/>
          <w:sz w:val="24"/>
          <w:lang w:eastAsia="ru-RU"/>
        </w:rPr>
        <w:t>16</w:t>
      </w:r>
      <w:r w:rsidR="00342560" w:rsidRPr="007C38C7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8640FA">
        <w:rPr>
          <w:rFonts w:ascii="Times New Roman" w:eastAsia="Times New Roman" w:hAnsi="Times New Roman"/>
          <w:color w:val="000000"/>
          <w:sz w:val="24"/>
          <w:lang w:eastAsia="ru-RU"/>
        </w:rPr>
        <w:t>12</w:t>
      </w:r>
      <w:r w:rsidR="00342560" w:rsidRPr="007C38C7">
        <w:rPr>
          <w:rFonts w:ascii="Times New Roman" w:eastAsia="Times New Roman" w:hAnsi="Times New Roman"/>
          <w:color w:val="000000"/>
          <w:sz w:val="24"/>
          <w:lang w:eastAsia="ru-RU"/>
        </w:rPr>
        <w:t>.20</w:t>
      </w:r>
      <w:r w:rsidR="00871DC5" w:rsidRPr="007C38C7">
        <w:rPr>
          <w:rFonts w:ascii="Times New Roman" w:eastAsia="Times New Roman" w:hAnsi="Times New Roman"/>
          <w:color w:val="000000"/>
          <w:sz w:val="24"/>
          <w:lang w:eastAsia="ru-RU"/>
        </w:rPr>
        <w:t>22</w:t>
      </w:r>
      <w:r w:rsidRPr="007C38C7">
        <w:rPr>
          <w:rFonts w:ascii="Times New Roman" w:eastAsia="Times New Roman" w:hAnsi="Times New Roman"/>
          <w:color w:val="000000"/>
          <w:sz w:val="24"/>
          <w:lang w:eastAsia="ru-RU"/>
        </w:rPr>
        <w:t xml:space="preserve">  № </w:t>
      </w:r>
      <w:r w:rsidR="008640FA">
        <w:rPr>
          <w:rFonts w:ascii="Times New Roman" w:eastAsia="Times New Roman" w:hAnsi="Times New Roman"/>
          <w:color w:val="000000"/>
          <w:sz w:val="24"/>
          <w:lang w:eastAsia="ru-RU"/>
        </w:rPr>
        <w:t>211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FD3889" w:rsidP="0047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источников противопожарного водоснабжения и мест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7189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FD3889" w:rsidRPr="00D31C46" w:rsidTr="009E5840">
        <w:tc>
          <w:tcPr>
            <w:tcW w:w="959" w:type="dxa"/>
            <w:shd w:val="clear" w:color="auto" w:fill="auto"/>
            <w:vAlign w:val="center"/>
          </w:tcPr>
          <w:p w:rsidR="00FD3889" w:rsidRPr="00E54219" w:rsidRDefault="00FD3889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889" w:rsidRPr="00E54219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89" w:rsidRPr="00E54219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FD3889" w:rsidRPr="00D31C46" w:rsidTr="009E5840">
        <w:tc>
          <w:tcPr>
            <w:tcW w:w="959" w:type="dxa"/>
            <w:shd w:val="clear" w:color="auto" w:fill="auto"/>
            <w:vAlign w:val="center"/>
          </w:tcPr>
          <w:p w:rsidR="00FD3889" w:rsidRPr="00D31C46" w:rsidRDefault="005C7F76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3889" w:rsidRPr="00D31C46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r w:rsid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89" w:rsidRPr="00D31C46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Большое Подсонье, д. 47</w:t>
            </w:r>
          </w:p>
        </w:tc>
      </w:tr>
      <w:tr w:rsidR="00E54219" w:rsidRPr="00D31C46" w:rsidTr="009E5840">
        <w:tc>
          <w:tcPr>
            <w:tcW w:w="959" w:type="dxa"/>
            <w:shd w:val="clear" w:color="auto" w:fill="auto"/>
            <w:vAlign w:val="center"/>
          </w:tcPr>
          <w:p w:rsidR="00E54219" w:rsidRDefault="00E54219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219" w:rsidRDefault="00E54219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r w:rsid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219" w:rsidRDefault="00E54219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В.Е. Покровского, д.3</w:t>
            </w:r>
          </w:p>
        </w:tc>
      </w:tr>
      <w:tr w:rsidR="00A57932" w:rsidRPr="00D31C46" w:rsidTr="009E5840">
        <w:tc>
          <w:tcPr>
            <w:tcW w:w="959" w:type="dxa"/>
            <w:shd w:val="clear" w:color="auto" w:fill="auto"/>
            <w:vAlign w:val="center"/>
          </w:tcPr>
          <w:p w:rsidR="00A57932" w:rsidRDefault="005C7F76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r w:rsid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Шимская, д. 87</w:t>
            </w:r>
          </w:p>
        </w:tc>
      </w:tr>
      <w:tr w:rsidR="00A57932" w:rsidRPr="00D31C46" w:rsidTr="009E5840">
        <w:tc>
          <w:tcPr>
            <w:tcW w:w="959" w:type="dxa"/>
            <w:shd w:val="clear" w:color="auto" w:fill="auto"/>
            <w:vAlign w:val="center"/>
          </w:tcPr>
          <w:p w:rsidR="00A57932" w:rsidRDefault="005C7F76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r w:rsid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Заболотье, д. 7</w:t>
            </w:r>
          </w:p>
        </w:tc>
      </w:tr>
      <w:tr w:rsidR="00A57932" w:rsidRPr="00D31C46" w:rsidTr="009E5840">
        <w:tc>
          <w:tcPr>
            <w:tcW w:w="959" w:type="dxa"/>
            <w:shd w:val="clear" w:color="auto" w:fill="auto"/>
            <w:vAlign w:val="center"/>
          </w:tcPr>
          <w:p w:rsidR="00A57932" w:rsidRDefault="005C7F76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Пожарный </w:t>
            </w:r>
            <w:r w:rsid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7932" w:rsidRDefault="00A57932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Завал, перед въездом в д. Завал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Орлово, д. 46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Сергово, д. 132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Толстиково, </w:t>
            </w: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д.34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Фарафоново, д. 1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Фарафоново, центральная часть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8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73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89</w:t>
            </w:r>
          </w:p>
        </w:tc>
      </w:tr>
      <w:tr w:rsidR="009E5840" w:rsidRPr="00D31C46" w:rsidTr="009E584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Сельцо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Монастырская</w:t>
            </w:r>
            <w:proofErr w:type="gramEnd"/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13</w:t>
            </w:r>
          </w:p>
        </w:tc>
      </w:tr>
      <w:tr w:rsidR="009E5840" w:rsidRPr="00D31C46" w:rsidTr="009E58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Новое Сергово, д. 2</w:t>
            </w:r>
          </w:p>
        </w:tc>
      </w:tr>
      <w:tr w:rsidR="009E5840" w:rsidRPr="00D31C46" w:rsidTr="009E58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40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Воробейка, д.8</w:t>
            </w:r>
          </w:p>
        </w:tc>
      </w:tr>
      <w:tr w:rsidR="009E5840" w:rsidRPr="00D31C46" w:rsidTr="009E5840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E5840" w:rsidRPr="00D31C46" w:rsidTr="009E584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3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Парковая</w:t>
            </w:r>
            <w:proofErr w:type="gramEnd"/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8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В.Е. Покровского, д.2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В.Е. Покровского, д.10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Заверяжская, д. 1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пер. Борковский, д. 1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Школьная, д.5 (школа)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Борки, ул. </w:t>
            </w:r>
            <w:proofErr w:type="gramStart"/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</w:t>
            </w:r>
            <w:proofErr w:type="gramEnd"/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д.5 (детский сад)</w:t>
            </w:r>
          </w:p>
        </w:tc>
      </w:tr>
      <w:tr w:rsidR="009E5840" w:rsidRPr="00D31C46" w:rsidTr="009E584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Сергово, д.3 (детский сад)</w:t>
            </w:r>
          </w:p>
        </w:tc>
      </w:tr>
      <w:tr w:rsidR="009E5840" w:rsidRPr="00D31C46" w:rsidTr="009E584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Сергово, д.3 (детский сад)</w:t>
            </w:r>
          </w:p>
        </w:tc>
      </w:tr>
      <w:tr w:rsidR="009E5840" w:rsidRPr="00D31C46" w:rsidTr="009E5840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840" w:rsidRDefault="009E5840" w:rsidP="007E24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E5840" w:rsidRPr="005C7F76" w:rsidRDefault="009E5840" w:rsidP="007E2492">
            <w:pPr>
              <w:spacing w:after="0"/>
              <w:jc w:val="center"/>
              <w:rPr>
                <w:b/>
                <w:color w:val="000000"/>
              </w:rPr>
            </w:pPr>
            <w:r w:rsidRPr="005C7F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частной территории</w:t>
            </w:r>
          </w:p>
        </w:tc>
      </w:tr>
      <w:tr w:rsidR="009E5840" w:rsidRPr="00D31C46" w:rsidTr="009E584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40" w:rsidRPr="00E54219" w:rsidRDefault="009E5840" w:rsidP="00DF6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54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5C7F76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5C7F76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5C7F76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Шимская, д. 12 (газовый участок)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5C7F76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Фарафоново, 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д.48 (жилой дом)</w:t>
            </w:r>
          </w:p>
        </w:tc>
      </w:tr>
      <w:tr w:rsidR="009E5840" w:rsidRPr="00D31C46" w:rsidTr="009E5840">
        <w:tc>
          <w:tcPr>
            <w:tcW w:w="959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840" w:rsidRPr="00E54219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водоём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5840" w:rsidRPr="005C7F76" w:rsidRDefault="009E5840" w:rsidP="007E2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д.21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C7F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механических мастерских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FD3889" w:rsidRPr="00474B75" w:rsidRDefault="00FD388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Default="00D410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D410D2" w:rsidRPr="007C38C7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lang w:eastAsia="ru-RU"/>
        </w:rPr>
      </w:pPr>
      <w:r w:rsidRPr="007C38C7">
        <w:rPr>
          <w:rFonts w:ascii="Times New Roman" w:eastAsia="Times New Roman" w:hAnsi="Times New Roman"/>
          <w:sz w:val="24"/>
          <w:lang w:eastAsia="ru-RU"/>
        </w:rPr>
        <w:lastRenderedPageBreak/>
        <w:t>Приложение</w:t>
      </w:r>
    </w:p>
    <w:p w:rsidR="00D410D2" w:rsidRPr="007C38C7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lang w:eastAsia="ru-RU"/>
        </w:rPr>
      </w:pPr>
      <w:r w:rsidRPr="007C38C7">
        <w:rPr>
          <w:rFonts w:ascii="Times New Roman" w:eastAsia="Times New Roman" w:hAnsi="Times New Roman"/>
          <w:sz w:val="24"/>
          <w:lang w:eastAsia="ru-RU"/>
        </w:rPr>
        <w:t>к постановлению Администрации</w:t>
      </w:r>
    </w:p>
    <w:p w:rsidR="00D410D2" w:rsidRPr="007C38C7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lang w:eastAsia="ru-RU"/>
        </w:rPr>
      </w:pPr>
      <w:r w:rsidRPr="007C38C7">
        <w:rPr>
          <w:rFonts w:ascii="Times New Roman" w:eastAsia="Times New Roman" w:hAnsi="Times New Roman"/>
          <w:sz w:val="24"/>
          <w:lang w:eastAsia="ru-RU"/>
        </w:rPr>
        <w:t>Борковского сельского поселения</w:t>
      </w:r>
    </w:p>
    <w:p w:rsidR="00D410D2" w:rsidRPr="007C38C7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lang w:eastAsia="ru-RU"/>
        </w:rPr>
      </w:pPr>
      <w:r w:rsidRPr="007C38C7">
        <w:rPr>
          <w:rFonts w:ascii="Times New Roman" w:eastAsia="Times New Roman" w:hAnsi="Times New Roman"/>
          <w:sz w:val="24"/>
          <w:lang w:eastAsia="ru-RU"/>
        </w:rPr>
        <w:t xml:space="preserve">от </w:t>
      </w:r>
      <w:r w:rsidR="008640FA">
        <w:rPr>
          <w:rFonts w:ascii="Times New Roman" w:eastAsia="Times New Roman" w:hAnsi="Times New Roman"/>
          <w:sz w:val="24"/>
          <w:lang w:eastAsia="ru-RU"/>
        </w:rPr>
        <w:t>16</w:t>
      </w:r>
      <w:r w:rsidR="00342560" w:rsidRPr="007C38C7">
        <w:rPr>
          <w:rFonts w:ascii="Times New Roman" w:eastAsia="Times New Roman" w:hAnsi="Times New Roman"/>
          <w:sz w:val="24"/>
          <w:lang w:eastAsia="ru-RU"/>
        </w:rPr>
        <w:t>.</w:t>
      </w:r>
      <w:r w:rsidR="008640FA">
        <w:rPr>
          <w:rFonts w:ascii="Times New Roman" w:eastAsia="Times New Roman" w:hAnsi="Times New Roman"/>
          <w:sz w:val="24"/>
          <w:lang w:eastAsia="ru-RU"/>
        </w:rPr>
        <w:t>12</w:t>
      </w:r>
      <w:r w:rsidR="00342560" w:rsidRPr="007C38C7">
        <w:rPr>
          <w:rFonts w:ascii="Times New Roman" w:eastAsia="Times New Roman" w:hAnsi="Times New Roman"/>
          <w:sz w:val="24"/>
          <w:lang w:eastAsia="ru-RU"/>
        </w:rPr>
        <w:t>.20</w:t>
      </w:r>
      <w:r w:rsidR="002222AF" w:rsidRPr="007C38C7">
        <w:rPr>
          <w:rFonts w:ascii="Times New Roman" w:eastAsia="Times New Roman" w:hAnsi="Times New Roman"/>
          <w:sz w:val="24"/>
          <w:lang w:eastAsia="ru-RU"/>
        </w:rPr>
        <w:t>22</w:t>
      </w:r>
      <w:r w:rsidRPr="007C38C7">
        <w:rPr>
          <w:rFonts w:ascii="Times New Roman" w:eastAsia="Times New Roman" w:hAnsi="Times New Roman"/>
          <w:sz w:val="24"/>
          <w:lang w:eastAsia="ru-RU"/>
        </w:rPr>
        <w:t xml:space="preserve"> №</w:t>
      </w:r>
      <w:r w:rsidR="002222AF" w:rsidRPr="007C38C7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640FA">
        <w:rPr>
          <w:rFonts w:ascii="Times New Roman" w:eastAsia="Times New Roman" w:hAnsi="Times New Roman"/>
          <w:sz w:val="24"/>
          <w:lang w:eastAsia="ru-RU"/>
        </w:rPr>
        <w:t>211</w:t>
      </w:r>
    </w:p>
    <w:p w:rsid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</w:t>
      </w:r>
    </w:p>
    <w:p w:rsidR="00D410D2" w:rsidRPr="00D410D2" w:rsidRDefault="00D410D2" w:rsidP="004261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уч</w:t>
      </w:r>
      <w:r w:rsidR="00185C87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та и проверки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источников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наружного противопожарного водоснабжения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и мест для забора воды на территории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Борковского сельского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</w:t>
      </w: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1.Общие положения.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 разработаны согласно Федеральному закону Российской Федерации от 21.12.1994 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69-ФЗ и действуют на всей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обязательны для исполнения руководителями предприятий, организации 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  <w:proofErr w:type="gramEnd"/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1.2. 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и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организационно-правовой формы.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несет организация (учреждение) или абонент, в ведении которого они находятся.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качественной приемкой всех систем водоснабжения по окончании их строительства, реконструкции и ремонта;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точным 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>учётом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источников противопожарного водоснабжения;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систематическим контролем за состоянием водоисточников;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периодическим испытанием водопроводных сетей на водоотдачу (1 раз в год);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2.2.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2268"/>
        <w:gridCol w:w="3543"/>
      </w:tblGrid>
      <w:tr w:rsidR="00185C87" w:rsidRPr="00185C87" w:rsidTr="00185C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Смысловое значение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Внешний вид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применения</w:t>
            </w:r>
          </w:p>
        </w:tc>
      </w:tr>
      <w:tr w:rsidR="00185C87" w:rsidRPr="00185C87" w:rsidTr="00185C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18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E81C65" wp14:editId="3596362B">
                  <wp:extent cx="723900" cy="716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5" t="11016" r="11016" b="9323"/>
                          <a:stretch/>
                        </pic:blipFill>
                        <pic:spPr bwMode="auto">
                          <a:xfrm>
                            <a:off x="0" y="0"/>
                            <a:ext cx="7239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водоисточник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2222AF" w:rsidP="007566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Форма: квадрат</w:t>
            </w:r>
          </w:p>
          <w:p w:rsidR="002222AF" w:rsidRPr="00185C87" w:rsidRDefault="002222AF" w:rsidP="007566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Фон: красный</w:t>
            </w:r>
          </w:p>
          <w:p w:rsidR="008C67BE" w:rsidRPr="00185C87" w:rsidRDefault="002222AF" w:rsidP="007566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Символ: белый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2222AF" w:rsidP="007566F3">
            <w:pPr>
              <w:widowControl w:val="0"/>
              <w:shd w:val="clear" w:color="auto" w:fill="FFFFFF"/>
              <w:tabs>
                <w:tab w:val="left" w:leader="underscore" w:pos="27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спользуется для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обозначения места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нахождения пожарного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5C7F76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водоём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или пирса для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пожарных машин</w:t>
            </w:r>
          </w:p>
        </w:tc>
      </w:tr>
      <w:tr w:rsidR="00185C87" w:rsidRPr="00185C87" w:rsidTr="00185C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185C87" w:rsidP="002222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8C67BE" w:rsidP="002222AF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C67BE" w:rsidRPr="00185C87" w:rsidRDefault="005C7F76" w:rsidP="002222AF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96BAC0" wp14:editId="28873B8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-6350</wp:posOffset>
                  </wp:positionV>
                  <wp:extent cx="731520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aab1f561a0f6dc750da1a86802a7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5C7F76" w:rsidP="0075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ожарный гидрант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2222AF" w:rsidP="0075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Форма: квадрат</w:t>
            </w:r>
          </w:p>
          <w:p w:rsidR="002222AF" w:rsidRPr="00185C87" w:rsidRDefault="002222AF" w:rsidP="0075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Фон: белый</w:t>
            </w:r>
          </w:p>
          <w:p w:rsidR="008C67BE" w:rsidRPr="00185C87" w:rsidRDefault="002222AF" w:rsidP="00756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Символ: красный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7BE" w:rsidRPr="00185C87" w:rsidRDefault="002222AF" w:rsidP="007566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8C67BE" w:rsidRPr="00185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спользуется для обозначения места нахождения пожарного  гидранта. На знаке должны быть цифры, обозначающие расстояние до гидранта в метрах.</w:t>
            </w:r>
          </w:p>
        </w:tc>
      </w:tr>
    </w:tbl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Ко всем источникам противопожарного водоснабжения должен быть обеспечен подъезд шириной не менее 3,5 м.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.3. Свободный набор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противопожарного водопровода низкого давления (на уровне поверхности земли) при пожаротушении должен быть не менее 10 метров.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2.4. К естественному пожарному </w:t>
      </w:r>
      <w:r w:rsidR="005C7F76">
        <w:rPr>
          <w:rFonts w:ascii="Times New Roman" w:eastAsia="Times New Roman" w:hAnsi="Times New Roman"/>
          <w:sz w:val="26"/>
          <w:szCs w:val="26"/>
          <w:lang w:eastAsia="ru-RU"/>
        </w:rPr>
        <w:t>водоём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у (водохранилище) должен быть обеспечен подъезд с тв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рдым покрытием и разворотной площадкой 12Х12 м.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При наличии «сухого» и «мокрого» колодцев крышки люков должны быть обозначены указателями. В «сухом» колодце должна быть установлена задвижка, штурвал которой должен быть выведен на крышку люка.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2.5.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Водонапорные башни (при наличии) должны быть оборудованы патрубком с пожарной полугайкой (диаметром 77 мм) для забора воды пожарной  техникой и иметь подъезд с твердым покрытием шириной не менее 3,5м..</w:t>
      </w:r>
      <w:proofErr w:type="gramEnd"/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2.6.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воды прорубается прорубь размером 1</w:t>
      </w:r>
      <w:r w:rsidR="002222AF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1 метр, а пирс очищается от снега и льда.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2.7. Источники противопожарного водоснабжения допускаются использоваться только при тушении пожаров, проведении занятий, учений и проверке их работоспособности.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>Учёт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порядок проверки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противопожарного водоснабжения: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3.1. руководители организаций и абоненты обязаны вести строгий 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>учёт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проводить плановые проверки имеющихся в их ведении источники 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</w:t>
      </w:r>
      <w:r w:rsidR="002222AF" w:rsidRPr="008C67BE">
        <w:rPr>
          <w:rFonts w:ascii="Times New Roman" w:eastAsia="Times New Roman" w:hAnsi="Times New Roman"/>
          <w:sz w:val="26"/>
          <w:szCs w:val="26"/>
          <w:lang w:eastAsia="ru-RU"/>
        </w:rPr>
        <w:t>учёта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водоисточников, которые могут быть </w:t>
      </w: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использованы для тушения пожара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совместно с Государственной противопожарной службой может</w:t>
      </w:r>
      <w:proofErr w:type="gram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инвентаризаци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3.3. проверка противопожарного водоснабжения проводиться 2 раза в год в весенне-летний и осенне-зимний периоды.</w:t>
      </w:r>
      <w:proofErr w:type="gramEnd"/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3.4. При проверке пожарного гидранта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возможность беспрепятственного подъезда к пожарному гидранту;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состояние колодца и люка пожарного гидранта;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работоспособность пожарного гидранта посредством пуска воды с установкой пожарной колонки;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-герметичность и смазка резьбового соединения и стояка;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-работоспособность сливного устройства;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крышки гидрата;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3.5. При проверке естественного открытого пожарного </w:t>
      </w:r>
      <w:r w:rsidR="005C7F76">
        <w:rPr>
          <w:rFonts w:ascii="Times New Roman" w:eastAsia="Times New Roman" w:hAnsi="Times New Roman"/>
          <w:sz w:val="26"/>
          <w:szCs w:val="26"/>
          <w:lang w:eastAsia="ru-RU"/>
        </w:rPr>
        <w:t>водоём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возможность беспрепятственного подъезда к месту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наличие площадки перед </w:t>
      </w:r>
      <w:r w:rsidR="005C7F76">
        <w:rPr>
          <w:rFonts w:ascii="Times New Roman" w:eastAsia="Times New Roman" w:hAnsi="Times New Roman"/>
          <w:sz w:val="26"/>
          <w:szCs w:val="26"/>
          <w:lang w:eastAsia="ru-RU"/>
        </w:rPr>
        <w:t>водоём</w:t>
      </w:r>
      <w:r w:rsidR="002222AF">
        <w:rPr>
          <w:rFonts w:ascii="Times New Roman" w:eastAsia="Times New Roman" w:hAnsi="Times New Roman"/>
          <w:sz w:val="26"/>
          <w:szCs w:val="26"/>
          <w:lang w:eastAsia="ru-RU"/>
        </w:rPr>
        <w:t xml:space="preserve">ом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для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наличие проруби при отрицательной температуре воздуха.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3.6. При проверке пожарного пирса проверяется: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185C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возможность беспрепятственного подъезда к пожарному пирсу;</w:t>
      </w:r>
    </w:p>
    <w:p w:rsidR="00185C87" w:rsidRDefault="00185C87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r w:rsidR="008C67BE" w:rsidRPr="008C67BE">
        <w:rPr>
          <w:rFonts w:ascii="Times New Roman" w:eastAsia="Times New Roman" w:hAnsi="Times New Roman"/>
          <w:sz w:val="26"/>
          <w:szCs w:val="26"/>
          <w:lang w:eastAsia="ru-RU"/>
        </w:rPr>
        <w:t>наличие площадки перед пирсом для разворота пожарной техники;</w:t>
      </w:r>
    </w:p>
    <w:p w:rsidR="008C67BE" w:rsidRPr="008C67BE" w:rsidRDefault="00185C87" w:rsidP="00185C87">
      <w:pPr>
        <w:widowControl w:val="0"/>
        <w:autoSpaceDE w:val="0"/>
        <w:autoSpaceDN w:val="0"/>
        <w:spacing w:after="0" w:line="240" w:lineRule="auto"/>
        <w:ind w:left="426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 </w:t>
      </w:r>
      <w:r w:rsidR="008C67BE" w:rsidRPr="008C67BE">
        <w:rPr>
          <w:rFonts w:ascii="Times New Roman" w:eastAsia="Times New Roman" w:hAnsi="Times New Roman"/>
          <w:sz w:val="26"/>
          <w:szCs w:val="26"/>
          <w:lang w:eastAsia="ru-RU"/>
        </w:rPr>
        <w:t>визуальным осмотром состояние несущих конструкций, покрытия, ограждения, упорного бруса и наличие приямка для забора воды.</w:t>
      </w:r>
    </w:p>
    <w:p w:rsidR="00185C87" w:rsidRDefault="008C67BE" w:rsidP="00185C8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4. Инвентаризация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4.1. Инвентаризация противопожарного водоснабжения проводиться не реже одного раза в пять лет.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4.2. Инвентаризация проводиться с целью </w:t>
      </w:r>
      <w:r w:rsidR="002222AF" w:rsidRPr="008C67BE">
        <w:rPr>
          <w:rFonts w:ascii="Times New Roman" w:eastAsia="Times New Roman" w:hAnsi="Times New Roman"/>
          <w:sz w:val="26"/>
          <w:szCs w:val="26"/>
          <w:lang w:eastAsia="ru-RU"/>
        </w:rPr>
        <w:t>учёта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водоисточников, которые могут быть использованы для тушения пожаров и выявления их состояния и характеристик.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4.3. Для проведения инвентаризац</w:t>
      </w:r>
      <w:r w:rsidR="00240084">
        <w:rPr>
          <w:rFonts w:ascii="Times New Roman" w:eastAsia="Times New Roman" w:hAnsi="Times New Roman"/>
          <w:sz w:val="26"/>
          <w:szCs w:val="26"/>
          <w:lang w:eastAsia="ru-RU"/>
        </w:rPr>
        <w:t>ии водоснабжения распоряжением Г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создается межведомственная комиссия, в состав которой входят представители: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органов местного самоуправления;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местной пожарной охраны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органа Государственного пожарного надзора;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организации водопроводно-канализационного хозяйства, абоненты.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4.4. Комиссия путем детальной проверки каждого водоисточника уточняет: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вид, численность и состояние источников противопожарного водоснабжения, наличие подъездов к ним;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диаметры водопроводных магистралей, участков, сетей, количество водопроводных вводов;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наличие насосов – </w:t>
      </w:r>
      <w:proofErr w:type="spellStart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повысителей</w:t>
      </w:r>
      <w:proofErr w:type="spellEnd"/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, их состояние;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 w:rsidR="002222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выполнение планов замены пожарных гидрантов (пожарных кранов), строительство новых пирсов, колодцев.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4.5. По результатам инвентаризации составляется акт инвентаризации и ведомость </w:t>
      </w:r>
      <w:r w:rsidR="002222AF" w:rsidRPr="008C67BE">
        <w:rPr>
          <w:rFonts w:ascii="Times New Roman" w:eastAsia="Times New Roman" w:hAnsi="Times New Roman"/>
          <w:sz w:val="26"/>
          <w:szCs w:val="26"/>
          <w:lang w:eastAsia="ru-RU"/>
        </w:rPr>
        <w:t>учёта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состояния водоисточников.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5.1. организация водопроводно-канализационного хозяйства и абоненты, в ведении которых находиться неисправный источник противопожарного водоснабжения, обязаны в течение 140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5.2. Заблаговременно, за сутки до отключения пожарных гидрантов или участков водопроводной сети,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администрацию </w:t>
      </w:r>
      <w:r w:rsidR="007C795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подразделение местной пожарной охраны о невозможности использования пожарных гидрантов из-за отсутствия или недостаточность напора воды, при этом предусматривать дополнительные мероприятия, компенсирующие недостаток воды на отключенных участках.</w:t>
      </w:r>
    </w:p>
    <w:p w:rsidR="00185C87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5.3. После реконструкции водопровода производиться его приемка комиссией и испытание на водоотдачу.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6. Особенности эксплуатации противопожарного водоснабжения в зимних условиях.</w:t>
      </w:r>
    </w:p>
    <w:p w:rsidR="008C67BE" w:rsidRPr="008C67BE" w:rsidRDefault="008C67BE" w:rsidP="00185C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6.1. Ежегодно в октябре, ноябре производиться подготовка противопожарного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водоснабжения к работе в зимних условиях: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произвести отпечатку воды из колодцев и гидрантов;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проверить уровень воды в водохранилище, исправность теплоизоляции и запорной арматуры;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произвести очистку от снега и льда подъездов к пожарным </w:t>
      </w:r>
      <w:r w:rsidR="002222AF" w:rsidRPr="008C67BE">
        <w:rPr>
          <w:rFonts w:ascii="Times New Roman" w:eastAsia="Times New Roman" w:hAnsi="Times New Roman"/>
          <w:sz w:val="26"/>
          <w:szCs w:val="26"/>
          <w:lang w:eastAsia="ru-RU"/>
        </w:rPr>
        <w:t>видеоисточникам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осуществить смазку стояков пожарных гидрантов.</w:t>
      </w:r>
    </w:p>
    <w:p w:rsidR="00474B75" w:rsidRDefault="008C67BE" w:rsidP="007E24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582AFD" w:rsidRPr="00474B75" w:rsidRDefault="00582AFD" w:rsidP="007E24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82AFD" w:rsidRPr="00474B75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D" w:rsidRDefault="008548DD">
      <w:pPr>
        <w:spacing w:after="0" w:line="240" w:lineRule="auto"/>
      </w:pPr>
      <w:r>
        <w:separator/>
      </w:r>
    </w:p>
  </w:endnote>
  <w:endnote w:type="continuationSeparator" w:id="0">
    <w:p w:rsidR="008548DD" w:rsidRDefault="008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D" w:rsidRDefault="008548DD">
      <w:pPr>
        <w:spacing w:after="0" w:line="240" w:lineRule="auto"/>
      </w:pPr>
      <w:r>
        <w:separator/>
      </w:r>
    </w:p>
  </w:footnote>
  <w:footnote w:type="continuationSeparator" w:id="0">
    <w:p w:rsidR="008548DD" w:rsidRDefault="008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C5BF2"/>
    <w:rsid w:val="00111C61"/>
    <w:rsid w:val="00112B68"/>
    <w:rsid w:val="00117BDE"/>
    <w:rsid w:val="00130CF5"/>
    <w:rsid w:val="00171308"/>
    <w:rsid w:val="00185C87"/>
    <w:rsid w:val="001A0217"/>
    <w:rsid w:val="001B71A0"/>
    <w:rsid w:val="001F4099"/>
    <w:rsid w:val="00206489"/>
    <w:rsid w:val="00216057"/>
    <w:rsid w:val="00221C54"/>
    <w:rsid w:val="002222AF"/>
    <w:rsid w:val="00240084"/>
    <w:rsid w:val="00245E77"/>
    <w:rsid w:val="0027067E"/>
    <w:rsid w:val="00280996"/>
    <w:rsid w:val="00286B19"/>
    <w:rsid w:val="003012DF"/>
    <w:rsid w:val="00342560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26190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451A6"/>
    <w:rsid w:val="00562252"/>
    <w:rsid w:val="00571343"/>
    <w:rsid w:val="005730F3"/>
    <w:rsid w:val="00582AFD"/>
    <w:rsid w:val="00587589"/>
    <w:rsid w:val="0059596A"/>
    <w:rsid w:val="005C7F76"/>
    <w:rsid w:val="005D2FD1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566F3"/>
    <w:rsid w:val="0076044D"/>
    <w:rsid w:val="007A0BDC"/>
    <w:rsid w:val="007B302C"/>
    <w:rsid w:val="007C1B9A"/>
    <w:rsid w:val="007C38C7"/>
    <w:rsid w:val="007C795A"/>
    <w:rsid w:val="007E2492"/>
    <w:rsid w:val="007E2930"/>
    <w:rsid w:val="00806F54"/>
    <w:rsid w:val="0081394F"/>
    <w:rsid w:val="008548DD"/>
    <w:rsid w:val="0086037F"/>
    <w:rsid w:val="008640FA"/>
    <w:rsid w:val="008652B3"/>
    <w:rsid w:val="00871DC5"/>
    <w:rsid w:val="00896292"/>
    <w:rsid w:val="008A0FC9"/>
    <w:rsid w:val="008C67BE"/>
    <w:rsid w:val="008D09AE"/>
    <w:rsid w:val="00904E60"/>
    <w:rsid w:val="00915DF9"/>
    <w:rsid w:val="00995D80"/>
    <w:rsid w:val="009B31AE"/>
    <w:rsid w:val="009E5840"/>
    <w:rsid w:val="009F6569"/>
    <w:rsid w:val="00A165FA"/>
    <w:rsid w:val="00A57932"/>
    <w:rsid w:val="00AA6E50"/>
    <w:rsid w:val="00AB5BFD"/>
    <w:rsid w:val="00AC36D9"/>
    <w:rsid w:val="00AC5D84"/>
    <w:rsid w:val="00B1028C"/>
    <w:rsid w:val="00B825D4"/>
    <w:rsid w:val="00B90F02"/>
    <w:rsid w:val="00BC2882"/>
    <w:rsid w:val="00BD54BA"/>
    <w:rsid w:val="00C142D4"/>
    <w:rsid w:val="00C16A6A"/>
    <w:rsid w:val="00C461F5"/>
    <w:rsid w:val="00C463DC"/>
    <w:rsid w:val="00C72B93"/>
    <w:rsid w:val="00C7333C"/>
    <w:rsid w:val="00CE7105"/>
    <w:rsid w:val="00CF3130"/>
    <w:rsid w:val="00D17BE8"/>
    <w:rsid w:val="00D24261"/>
    <w:rsid w:val="00D31C46"/>
    <w:rsid w:val="00D410D2"/>
    <w:rsid w:val="00D45DC5"/>
    <w:rsid w:val="00D52CEF"/>
    <w:rsid w:val="00D82323"/>
    <w:rsid w:val="00D904A0"/>
    <w:rsid w:val="00DA7ED4"/>
    <w:rsid w:val="00E0134E"/>
    <w:rsid w:val="00E10882"/>
    <w:rsid w:val="00E54219"/>
    <w:rsid w:val="00E62996"/>
    <w:rsid w:val="00F15F2E"/>
    <w:rsid w:val="00F23169"/>
    <w:rsid w:val="00F31706"/>
    <w:rsid w:val="00F61880"/>
    <w:rsid w:val="00F7189C"/>
    <w:rsid w:val="00F82BAA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билет.dot</Template>
  <TotalTime>5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2018-06-15T10:20:00Z</cp:lastPrinted>
  <dcterms:created xsi:type="dcterms:W3CDTF">2022-12-19T09:36:00Z</dcterms:created>
  <dcterms:modified xsi:type="dcterms:W3CDTF">2022-12-19T09:40:00Z</dcterms:modified>
</cp:coreProperties>
</file>