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D" w:rsidRPr="004E559D" w:rsidRDefault="004E559D" w:rsidP="004E559D">
      <w:pPr>
        <w:jc w:val="both"/>
        <w:rPr>
          <w:sz w:val="24"/>
          <w:szCs w:val="24"/>
        </w:rPr>
      </w:pPr>
      <w:r w:rsidRPr="004E559D">
        <w:rPr>
          <w:noProof/>
          <w:sz w:val="24"/>
          <w:szCs w:val="24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9D" w:rsidRPr="004E559D" w:rsidRDefault="004E559D" w:rsidP="004E559D">
      <w:pPr>
        <w:pStyle w:val="a7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Российская Федерация                                                 </w:t>
      </w:r>
    </w:p>
    <w:p w:rsidR="004E559D" w:rsidRPr="004E559D" w:rsidRDefault="004E559D" w:rsidP="004E559D">
      <w:pPr>
        <w:jc w:val="both"/>
        <w:rPr>
          <w:sz w:val="24"/>
          <w:szCs w:val="24"/>
        </w:rPr>
      </w:pPr>
      <w:r w:rsidRPr="004E559D">
        <w:rPr>
          <w:sz w:val="24"/>
          <w:szCs w:val="24"/>
        </w:rPr>
        <w:t>Новгородская область Новгородский район</w:t>
      </w:r>
    </w:p>
    <w:p w:rsidR="004E559D" w:rsidRPr="004E559D" w:rsidRDefault="004E559D" w:rsidP="004E559D">
      <w:pPr>
        <w:jc w:val="both"/>
        <w:rPr>
          <w:sz w:val="24"/>
          <w:szCs w:val="24"/>
        </w:rPr>
      </w:pPr>
      <w:r w:rsidRPr="004E559D">
        <w:rPr>
          <w:sz w:val="24"/>
          <w:szCs w:val="24"/>
        </w:rPr>
        <w:t>Администрация Борковского сельского поселения</w:t>
      </w:r>
    </w:p>
    <w:p w:rsidR="004E559D" w:rsidRPr="004E559D" w:rsidRDefault="004E559D" w:rsidP="004E559D">
      <w:pPr>
        <w:jc w:val="both"/>
        <w:rPr>
          <w:sz w:val="24"/>
          <w:szCs w:val="24"/>
        </w:rPr>
      </w:pPr>
    </w:p>
    <w:p w:rsidR="004E559D" w:rsidRPr="004E559D" w:rsidRDefault="004E559D" w:rsidP="004E559D">
      <w:pPr>
        <w:jc w:val="both"/>
        <w:rPr>
          <w:b/>
          <w:sz w:val="24"/>
          <w:szCs w:val="24"/>
        </w:rPr>
      </w:pPr>
    </w:p>
    <w:p w:rsidR="004E559D" w:rsidRPr="004E559D" w:rsidRDefault="004E559D" w:rsidP="004E559D">
      <w:pPr>
        <w:jc w:val="both"/>
        <w:rPr>
          <w:b/>
          <w:sz w:val="24"/>
          <w:szCs w:val="24"/>
        </w:rPr>
      </w:pPr>
      <w:r w:rsidRPr="004E559D">
        <w:rPr>
          <w:b/>
          <w:sz w:val="24"/>
          <w:szCs w:val="24"/>
        </w:rPr>
        <w:t>ПОСТАНОВЛЕНИЕ</w:t>
      </w:r>
    </w:p>
    <w:p w:rsidR="004E559D" w:rsidRPr="004E559D" w:rsidRDefault="004E559D" w:rsidP="004E559D">
      <w:pPr>
        <w:jc w:val="both"/>
        <w:rPr>
          <w:sz w:val="24"/>
          <w:szCs w:val="24"/>
        </w:rPr>
      </w:pPr>
    </w:p>
    <w:p w:rsidR="004E559D" w:rsidRPr="004E559D" w:rsidRDefault="004E559D" w:rsidP="004E559D">
      <w:pPr>
        <w:jc w:val="both"/>
        <w:rPr>
          <w:sz w:val="24"/>
          <w:szCs w:val="24"/>
        </w:rPr>
      </w:pPr>
      <w:r w:rsidRPr="004E559D">
        <w:rPr>
          <w:sz w:val="24"/>
          <w:szCs w:val="24"/>
        </w:rPr>
        <w:t>от 07.11.2017 № 163</w:t>
      </w:r>
    </w:p>
    <w:p w:rsidR="004E559D" w:rsidRPr="004E559D" w:rsidRDefault="004E559D" w:rsidP="004E559D">
      <w:pPr>
        <w:jc w:val="both"/>
        <w:rPr>
          <w:sz w:val="24"/>
          <w:szCs w:val="24"/>
        </w:rPr>
      </w:pPr>
      <w:r w:rsidRPr="004E559D">
        <w:rPr>
          <w:sz w:val="24"/>
          <w:szCs w:val="24"/>
        </w:rPr>
        <w:t>д. Борки</w:t>
      </w:r>
    </w:p>
    <w:p w:rsidR="004E559D" w:rsidRPr="004E559D" w:rsidRDefault="004E559D" w:rsidP="004E559D">
      <w:pPr>
        <w:jc w:val="both"/>
        <w:rPr>
          <w:sz w:val="24"/>
          <w:szCs w:val="24"/>
        </w:rPr>
      </w:pPr>
    </w:p>
    <w:p w:rsidR="004E559D" w:rsidRPr="004E559D" w:rsidRDefault="004E559D" w:rsidP="004E55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E559D">
        <w:rPr>
          <w:b/>
          <w:sz w:val="24"/>
          <w:szCs w:val="24"/>
        </w:rPr>
        <w:t xml:space="preserve">Об основных направлениях </w:t>
      </w:r>
      <w:proofErr w:type="gramStart"/>
      <w:r w:rsidRPr="004E559D">
        <w:rPr>
          <w:b/>
          <w:sz w:val="24"/>
          <w:szCs w:val="24"/>
        </w:rPr>
        <w:t>бюджетной</w:t>
      </w:r>
      <w:proofErr w:type="gramEnd"/>
    </w:p>
    <w:p w:rsidR="004E559D" w:rsidRPr="004E559D" w:rsidRDefault="004E559D" w:rsidP="004E55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E559D">
        <w:rPr>
          <w:b/>
          <w:sz w:val="24"/>
          <w:szCs w:val="24"/>
        </w:rPr>
        <w:t>и налоговой политики Администрации</w:t>
      </w:r>
    </w:p>
    <w:p w:rsidR="004E559D" w:rsidRPr="004E559D" w:rsidRDefault="004E559D" w:rsidP="004E55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E559D">
        <w:rPr>
          <w:b/>
          <w:sz w:val="24"/>
          <w:szCs w:val="24"/>
        </w:rPr>
        <w:t>Борковского сельского поселения</w:t>
      </w:r>
    </w:p>
    <w:p w:rsidR="004E559D" w:rsidRPr="004E559D" w:rsidRDefault="004E559D" w:rsidP="004E559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E559D">
        <w:rPr>
          <w:b/>
          <w:sz w:val="24"/>
          <w:szCs w:val="24"/>
        </w:rPr>
        <w:t xml:space="preserve"> на 2018 – 2020 годы</w:t>
      </w:r>
    </w:p>
    <w:p w:rsidR="004E559D" w:rsidRPr="004E559D" w:rsidRDefault="004E559D" w:rsidP="004E55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559D" w:rsidRPr="004E559D" w:rsidRDefault="004E559D" w:rsidP="004E559D">
      <w:pPr>
        <w:pStyle w:val="a5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В соответствии со статьей 172 Бюджетного Кодекса Российской Федерации, статьей 8 Положения о бюджетном процессе от 26.12.2016 №47 «Об утверждении Положения о бюджетном процессе в Борковском сельском поселении», </w:t>
      </w:r>
      <w:proofErr w:type="gramStart"/>
      <w:r w:rsidRPr="004E559D">
        <w:rPr>
          <w:sz w:val="24"/>
          <w:szCs w:val="24"/>
        </w:rPr>
        <w:t>утвержденное</w:t>
      </w:r>
      <w:proofErr w:type="gramEnd"/>
      <w:r w:rsidRPr="004E559D">
        <w:rPr>
          <w:sz w:val="24"/>
          <w:szCs w:val="24"/>
        </w:rPr>
        <w:t xml:space="preserve"> решением Совета депутатов Борковского сельского поселения</w:t>
      </w:r>
    </w:p>
    <w:p w:rsidR="004E559D" w:rsidRPr="004E559D" w:rsidRDefault="004E559D" w:rsidP="004E559D">
      <w:pPr>
        <w:pStyle w:val="a5"/>
        <w:jc w:val="both"/>
        <w:rPr>
          <w:sz w:val="24"/>
          <w:szCs w:val="24"/>
        </w:rPr>
      </w:pPr>
    </w:p>
    <w:p w:rsidR="004E559D" w:rsidRPr="004E559D" w:rsidRDefault="004E559D" w:rsidP="004E55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559D">
        <w:rPr>
          <w:b/>
          <w:sz w:val="24"/>
          <w:szCs w:val="24"/>
        </w:rPr>
        <w:t>ПОСТАНОВЛЯЮ</w:t>
      </w:r>
      <w:r w:rsidRPr="004E559D">
        <w:rPr>
          <w:sz w:val="24"/>
          <w:szCs w:val="24"/>
        </w:rPr>
        <w:t>:</w:t>
      </w:r>
    </w:p>
    <w:p w:rsidR="004E559D" w:rsidRPr="004E559D" w:rsidRDefault="004E559D" w:rsidP="004E55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559D" w:rsidRPr="004E559D" w:rsidRDefault="004E559D" w:rsidP="004E559D">
      <w:pPr>
        <w:ind w:firstLine="539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1. Утвердить основные направления бюджетной политики Борковского сельского  поселения на 2018 – 2020 годы согласно приложению 1 к настоящему пост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новлению.</w:t>
      </w:r>
    </w:p>
    <w:p w:rsidR="004E559D" w:rsidRPr="004E559D" w:rsidRDefault="004E559D" w:rsidP="004E559D">
      <w:pPr>
        <w:ind w:firstLine="539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2. Утвердить основные направления налоговой политики Борковского сельского  поселения на 2018 – 2020 годы согласно приложению 2 к настоящему пост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новлению.</w:t>
      </w:r>
    </w:p>
    <w:p w:rsidR="004E559D" w:rsidRPr="004E559D" w:rsidRDefault="004E559D" w:rsidP="004E559D">
      <w:pPr>
        <w:ind w:firstLine="539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3. Опубликовать настоящее постановление в газете «Борковский вестник» и разместить на официальном сайте Администрации Борковского сельского  пос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 xml:space="preserve">ления в информационно-телекоммуникационной сети «Интернет» по адресу: </w:t>
      </w:r>
      <w:r w:rsidRPr="004E559D">
        <w:rPr>
          <w:sz w:val="24"/>
          <w:szCs w:val="24"/>
          <w:lang w:val="en-US"/>
        </w:rPr>
        <w:t>http</w:t>
      </w:r>
      <w:r w:rsidRPr="004E559D">
        <w:rPr>
          <w:sz w:val="24"/>
          <w:szCs w:val="24"/>
        </w:rPr>
        <w:t>://</w:t>
      </w:r>
      <w:r w:rsidRPr="004E559D">
        <w:rPr>
          <w:sz w:val="24"/>
          <w:szCs w:val="24"/>
          <w:u w:val="single"/>
          <w:lang w:val="en-US"/>
        </w:rPr>
        <w:t>www</w:t>
      </w:r>
      <w:r w:rsidRPr="004E559D">
        <w:rPr>
          <w:sz w:val="24"/>
          <w:szCs w:val="24"/>
          <w:u w:val="single"/>
        </w:rPr>
        <w:t>.</w:t>
      </w:r>
      <w:proofErr w:type="spellStart"/>
      <w:r w:rsidRPr="004E559D">
        <w:rPr>
          <w:sz w:val="24"/>
          <w:szCs w:val="24"/>
          <w:u w:val="single"/>
          <w:lang w:val="en-US"/>
        </w:rPr>
        <w:t>borkiadm</w:t>
      </w:r>
      <w:proofErr w:type="spellEnd"/>
      <w:r w:rsidRPr="004E559D">
        <w:rPr>
          <w:sz w:val="24"/>
          <w:szCs w:val="24"/>
          <w:u w:val="single"/>
        </w:rPr>
        <w:t>.</w:t>
      </w:r>
      <w:proofErr w:type="spellStart"/>
      <w:r w:rsidRPr="004E559D">
        <w:rPr>
          <w:sz w:val="24"/>
          <w:szCs w:val="24"/>
          <w:u w:val="single"/>
          <w:lang w:val="en-US"/>
        </w:rPr>
        <w:t>ru</w:t>
      </w:r>
      <w:proofErr w:type="spellEnd"/>
      <w:r w:rsidRPr="004E559D">
        <w:rPr>
          <w:sz w:val="24"/>
          <w:szCs w:val="24"/>
          <w:u w:val="single"/>
        </w:rPr>
        <w:t>.</w:t>
      </w:r>
    </w:p>
    <w:p w:rsidR="004E559D" w:rsidRPr="004E559D" w:rsidRDefault="004E559D" w:rsidP="004E559D">
      <w:pPr>
        <w:ind w:firstLine="540"/>
        <w:jc w:val="both"/>
        <w:rPr>
          <w:sz w:val="24"/>
          <w:szCs w:val="24"/>
        </w:rPr>
      </w:pPr>
    </w:p>
    <w:p w:rsidR="004E559D" w:rsidRPr="004E559D" w:rsidRDefault="004E559D" w:rsidP="004E559D">
      <w:pPr>
        <w:pStyle w:val="a3"/>
        <w:spacing w:line="228" w:lineRule="auto"/>
        <w:ind w:firstLine="720"/>
        <w:rPr>
          <w:sz w:val="24"/>
          <w:szCs w:val="24"/>
        </w:rPr>
      </w:pPr>
    </w:p>
    <w:p w:rsidR="004E559D" w:rsidRPr="004E559D" w:rsidRDefault="004E559D" w:rsidP="004E559D">
      <w:pPr>
        <w:pStyle w:val="1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Глава Администрации </w:t>
      </w:r>
    </w:p>
    <w:p w:rsidR="004E559D" w:rsidRPr="004E559D" w:rsidRDefault="004E559D" w:rsidP="004E559D">
      <w:pPr>
        <w:pStyle w:val="1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Борковского сельского поселения</w:t>
      </w:r>
      <w:r w:rsidRPr="004E559D">
        <w:rPr>
          <w:sz w:val="24"/>
          <w:szCs w:val="24"/>
        </w:rPr>
        <w:tab/>
      </w:r>
      <w:r w:rsidRPr="004E559D">
        <w:rPr>
          <w:sz w:val="24"/>
          <w:szCs w:val="24"/>
        </w:rPr>
        <w:tab/>
      </w:r>
      <w:r w:rsidRPr="004E559D">
        <w:rPr>
          <w:sz w:val="24"/>
          <w:szCs w:val="24"/>
        </w:rPr>
        <w:tab/>
      </w:r>
      <w:r w:rsidRPr="004E559D">
        <w:rPr>
          <w:sz w:val="24"/>
          <w:szCs w:val="24"/>
        </w:rPr>
        <w:tab/>
      </w:r>
      <w:r w:rsidRPr="004E559D">
        <w:rPr>
          <w:sz w:val="24"/>
          <w:szCs w:val="24"/>
        </w:rPr>
        <w:tab/>
        <w:t xml:space="preserve">                С.Г.Иванова                                </w:t>
      </w:r>
    </w:p>
    <w:p w:rsidR="004E559D" w:rsidRPr="004E559D" w:rsidRDefault="004E559D" w:rsidP="004E559D">
      <w:pPr>
        <w:jc w:val="both"/>
        <w:rPr>
          <w:sz w:val="24"/>
          <w:szCs w:val="24"/>
        </w:rPr>
      </w:pPr>
    </w:p>
    <w:p w:rsidR="004E559D" w:rsidRPr="004E559D" w:rsidRDefault="004E559D" w:rsidP="004E559D">
      <w:pPr>
        <w:pStyle w:val="a3"/>
        <w:rPr>
          <w:sz w:val="24"/>
          <w:szCs w:val="24"/>
        </w:rPr>
      </w:pPr>
    </w:p>
    <w:p w:rsidR="004E559D" w:rsidRPr="004E559D" w:rsidRDefault="004E559D" w:rsidP="004E559D">
      <w:pPr>
        <w:pStyle w:val="a3"/>
        <w:jc w:val="right"/>
        <w:rPr>
          <w:sz w:val="24"/>
          <w:szCs w:val="24"/>
        </w:rPr>
      </w:pPr>
      <w:r w:rsidRPr="004E559D">
        <w:rPr>
          <w:sz w:val="24"/>
          <w:szCs w:val="24"/>
        </w:rPr>
        <w:t>Приложение 1</w:t>
      </w:r>
    </w:p>
    <w:p w:rsidR="004E559D" w:rsidRPr="004E559D" w:rsidRDefault="004E559D" w:rsidP="004E559D">
      <w:pPr>
        <w:spacing w:line="240" w:lineRule="exact"/>
        <w:jc w:val="right"/>
        <w:rPr>
          <w:sz w:val="24"/>
          <w:szCs w:val="24"/>
        </w:rPr>
      </w:pPr>
      <w:r w:rsidRPr="004E559D">
        <w:rPr>
          <w:sz w:val="24"/>
          <w:szCs w:val="24"/>
        </w:rPr>
        <w:t>к Постановлению</w:t>
      </w:r>
      <w:r w:rsidRPr="004E559D">
        <w:rPr>
          <w:sz w:val="24"/>
          <w:szCs w:val="24"/>
        </w:rPr>
        <w:br/>
        <w:t xml:space="preserve"> Администрации Борковского</w:t>
      </w:r>
      <w:r w:rsidRPr="004E559D">
        <w:rPr>
          <w:sz w:val="24"/>
          <w:szCs w:val="24"/>
        </w:rPr>
        <w:br/>
        <w:t xml:space="preserve">сельского поселения </w:t>
      </w:r>
      <w:r w:rsidRPr="004E559D">
        <w:rPr>
          <w:sz w:val="24"/>
          <w:szCs w:val="24"/>
        </w:rPr>
        <w:br/>
        <w:t>от 07.11.17г №163</w:t>
      </w:r>
    </w:p>
    <w:p w:rsidR="004E559D" w:rsidRPr="004E559D" w:rsidRDefault="004E559D" w:rsidP="004E559D">
      <w:pPr>
        <w:spacing w:line="240" w:lineRule="exact"/>
        <w:jc w:val="both"/>
        <w:rPr>
          <w:sz w:val="24"/>
          <w:szCs w:val="24"/>
        </w:rPr>
      </w:pPr>
    </w:p>
    <w:p w:rsidR="004E559D" w:rsidRPr="004E559D" w:rsidRDefault="004E559D" w:rsidP="004E559D">
      <w:pPr>
        <w:spacing w:line="240" w:lineRule="exact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Основные направления бюджетной политики Борковского сельского поселения на 2018-2020 годы.</w:t>
      </w:r>
    </w:p>
    <w:p w:rsidR="004E559D" w:rsidRPr="004E559D" w:rsidRDefault="004E559D" w:rsidP="004E559D">
      <w:pPr>
        <w:spacing w:line="240" w:lineRule="exact"/>
        <w:jc w:val="both"/>
        <w:rPr>
          <w:sz w:val="24"/>
          <w:szCs w:val="24"/>
        </w:rPr>
      </w:pPr>
    </w:p>
    <w:p w:rsidR="004E559D" w:rsidRPr="004E559D" w:rsidRDefault="004E559D" w:rsidP="004E559D">
      <w:pPr>
        <w:spacing w:line="240" w:lineRule="exact"/>
        <w:ind w:firstLine="708"/>
        <w:jc w:val="both"/>
        <w:rPr>
          <w:sz w:val="24"/>
          <w:szCs w:val="24"/>
        </w:rPr>
      </w:pPr>
      <w:proofErr w:type="gramStart"/>
      <w:r w:rsidRPr="004E559D">
        <w:rPr>
          <w:sz w:val="24"/>
          <w:szCs w:val="24"/>
        </w:rPr>
        <w:t>Бюджетная политика Борковского сельского поселения на 2018-2020 годы (далее – бюджетная политика поселения) ориентирована на: обеспечение сбаланс</w:t>
      </w:r>
      <w:r w:rsidRPr="004E559D">
        <w:rPr>
          <w:sz w:val="24"/>
          <w:szCs w:val="24"/>
        </w:rPr>
        <w:t>и</w:t>
      </w:r>
      <w:r w:rsidRPr="004E559D">
        <w:rPr>
          <w:sz w:val="24"/>
          <w:szCs w:val="24"/>
        </w:rPr>
        <w:t>рованности бюджета поселения; реализацию указов Президента Российской Федерации, направле</w:t>
      </w:r>
      <w:r w:rsidRPr="004E559D">
        <w:rPr>
          <w:sz w:val="24"/>
          <w:szCs w:val="24"/>
        </w:rPr>
        <w:t>н</w:t>
      </w:r>
      <w:r w:rsidRPr="004E559D">
        <w:rPr>
          <w:sz w:val="24"/>
          <w:szCs w:val="24"/>
        </w:rPr>
        <w:t xml:space="preserve">ных на решение неотложных проблем социально-экономического развития </w:t>
      </w:r>
      <w:r w:rsidRPr="004E559D">
        <w:rPr>
          <w:sz w:val="24"/>
          <w:szCs w:val="24"/>
        </w:rPr>
        <w:lastRenderedPageBreak/>
        <w:t>страны; сохранение социальной направленности бюджета поселения; повышение доступности и к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чества муниципальных услуг; формирование бюджета поселения в программном формате; обеспечение открытости и прозрачности бю</w:t>
      </w:r>
      <w:r w:rsidRPr="004E559D">
        <w:rPr>
          <w:sz w:val="24"/>
          <w:szCs w:val="24"/>
        </w:rPr>
        <w:t>д</w:t>
      </w:r>
      <w:r w:rsidRPr="004E559D">
        <w:rPr>
          <w:sz w:val="24"/>
          <w:szCs w:val="24"/>
        </w:rPr>
        <w:t>жета поселения и бюджетного процесса для граждан;</w:t>
      </w:r>
      <w:proofErr w:type="gramEnd"/>
      <w:r w:rsidRPr="004E559D">
        <w:rPr>
          <w:sz w:val="24"/>
          <w:szCs w:val="24"/>
        </w:rPr>
        <w:t xml:space="preserve"> повышение эффективности бюджетных расходов; определение приоритетных направлений и целей использ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>вания финансовых ресурсов в условиях режима экономии бюджетных средств. Бюджетная политика направлена на обеспечение финансовой стабильности, сб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лансированности и устойчивости бюджета поселения, безусловное исполнение действующих расходных обязательств, с учетом их оптимизации и повышения э</w:t>
      </w:r>
      <w:r w:rsidRPr="004E559D">
        <w:rPr>
          <w:sz w:val="24"/>
          <w:szCs w:val="24"/>
        </w:rPr>
        <w:t>ф</w:t>
      </w:r>
      <w:r w:rsidRPr="004E559D">
        <w:rPr>
          <w:sz w:val="24"/>
          <w:szCs w:val="24"/>
        </w:rPr>
        <w:t>фективности использования финансовых ресурсов, а также предотвращения части рисков, связанных с принятием дополнительных расходных обязательств. Бюджет поселения формируется на период, устанавливаемый Положением о бюджетном процессе в Борковском сельском п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>селении.</w:t>
      </w:r>
    </w:p>
    <w:p w:rsidR="004E559D" w:rsidRPr="004E559D" w:rsidRDefault="004E559D" w:rsidP="004E559D">
      <w:pPr>
        <w:spacing w:line="240" w:lineRule="exact"/>
        <w:ind w:firstLine="708"/>
        <w:jc w:val="both"/>
        <w:rPr>
          <w:sz w:val="24"/>
          <w:szCs w:val="24"/>
        </w:rPr>
      </w:pPr>
      <w:r w:rsidRPr="004E559D">
        <w:rPr>
          <w:sz w:val="24"/>
          <w:szCs w:val="24"/>
        </w:rPr>
        <w:tab/>
        <w:t xml:space="preserve"> </w:t>
      </w:r>
    </w:p>
    <w:p w:rsidR="004E559D" w:rsidRPr="004E559D" w:rsidRDefault="004E559D" w:rsidP="004E559D">
      <w:pPr>
        <w:spacing w:line="240" w:lineRule="exact"/>
        <w:ind w:left="142" w:firstLine="567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          1. Основные направления бюджетной политики Бюджетная политика направлена на безусловное исполнение принятых расходных обязательств, дальне</w:t>
      </w:r>
      <w:r w:rsidRPr="004E559D">
        <w:rPr>
          <w:sz w:val="24"/>
          <w:szCs w:val="24"/>
        </w:rPr>
        <w:t>й</w:t>
      </w:r>
      <w:r w:rsidRPr="004E559D">
        <w:rPr>
          <w:sz w:val="24"/>
          <w:szCs w:val="24"/>
        </w:rPr>
        <w:t>шую оптимизацию бюджетных расходов и повышение их результативности. До</w:t>
      </w:r>
      <w:r w:rsidRPr="004E559D">
        <w:rPr>
          <w:sz w:val="24"/>
          <w:szCs w:val="24"/>
        </w:rPr>
        <w:t>с</w:t>
      </w:r>
      <w:r w:rsidRPr="004E559D">
        <w:rPr>
          <w:sz w:val="24"/>
          <w:szCs w:val="24"/>
        </w:rPr>
        <w:t>тижение поставленных целей бюджетной политики в условиях ограниченности финансовых ресурсов предполагает перераспределение имеющихся сре</w:t>
      </w:r>
      <w:proofErr w:type="gramStart"/>
      <w:r w:rsidRPr="004E559D">
        <w:rPr>
          <w:sz w:val="24"/>
          <w:szCs w:val="24"/>
        </w:rPr>
        <w:t>дств в п</w:t>
      </w:r>
      <w:proofErr w:type="gramEnd"/>
      <w:r w:rsidRPr="004E559D">
        <w:rPr>
          <w:sz w:val="24"/>
          <w:szCs w:val="24"/>
        </w:rPr>
        <w:t>ол</w:t>
      </w:r>
      <w:r w:rsidRPr="004E559D">
        <w:rPr>
          <w:sz w:val="24"/>
          <w:szCs w:val="24"/>
        </w:rPr>
        <w:t>ь</w:t>
      </w:r>
      <w:r w:rsidRPr="004E559D">
        <w:rPr>
          <w:sz w:val="24"/>
          <w:szCs w:val="24"/>
        </w:rPr>
        <w:t>зу приоритетных направлений и проектов, прежде всего обеспечивающих решение поставленных в указах Президента Российской Федерации задач и создающих у</w:t>
      </w:r>
      <w:r w:rsidRPr="004E559D">
        <w:rPr>
          <w:sz w:val="24"/>
          <w:szCs w:val="24"/>
        </w:rPr>
        <w:t>с</w:t>
      </w:r>
      <w:r w:rsidRPr="004E559D">
        <w:rPr>
          <w:sz w:val="24"/>
          <w:szCs w:val="24"/>
        </w:rPr>
        <w:t>ловия для экономического роста.</w:t>
      </w:r>
      <w:r w:rsidRPr="004E559D">
        <w:rPr>
          <w:sz w:val="24"/>
          <w:szCs w:val="24"/>
        </w:rPr>
        <w:br/>
        <w:t xml:space="preserve">         Основными направлениями указанной деятельности в настоящее время явл</w:t>
      </w:r>
      <w:r w:rsidRPr="004E559D">
        <w:rPr>
          <w:sz w:val="24"/>
          <w:szCs w:val="24"/>
        </w:rPr>
        <w:t>я</w:t>
      </w:r>
      <w:r w:rsidRPr="004E559D">
        <w:rPr>
          <w:sz w:val="24"/>
          <w:szCs w:val="24"/>
        </w:rPr>
        <w:t>ются: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- повышение эффективности бюджетных расходов в целом, в том числе за счет оптимиз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 xml:space="preserve">ции муниципальных закупок для обеспечения муниципальных нужд. </w:t>
      </w:r>
      <w:r w:rsidRPr="004E559D">
        <w:rPr>
          <w:sz w:val="24"/>
          <w:szCs w:val="24"/>
        </w:rPr>
        <w:br/>
        <w:t xml:space="preserve">             1.1. Бюджетная политика поселения в части оптимизации бюджетных ра</w:t>
      </w:r>
      <w:r w:rsidRPr="004E559D">
        <w:rPr>
          <w:sz w:val="24"/>
          <w:szCs w:val="24"/>
        </w:rPr>
        <w:t>с</w:t>
      </w:r>
      <w:r w:rsidRPr="004E559D">
        <w:rPr>
          <w:sz w:val="24"/>
          <w:szCs w:val="24"/>
        </w:rPr>
        <w:t>ходов. Решение задачи оптимизации бюджетных расходов должно быть обеспеч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>но при условии не снижения качества предоставляемых услуг, в том числе с помощью реализации комплекса мер по повышению эффективности управления муниципальными финансами. Необходимо обеспечить соответствие объема действу</w:t>
      </w:r>
      <w:r w:rsidRPr="004E559D">
        <w:rPr>
          <w:sz w:val="24"/>
          <w:szCs w:val="24"/>
        </w:rPr>
        <w:t>ю</w:t>
      </w:r>
      <w:r w:rsidRPr="004E559D">
        <w:rPr>
          <w:sz w:val="24"/>
          <w:szCs w:val="24"/>
        </w:rPr>
        <w:t>щих расходных обязательств реальным доходным источникам. В этой связи нео</w:t>
      </w:r>
      <w:r w:rsidRPr="004E559D">
        <w:rPr>
          <w:sz w:val="24"/>
          <w:szCs w:val="24"/>
        </w:rPr>
        <w:t>б</w:t>
      </w:r>
      <w:r w:rsidRPr="004E559D">
        <w:rPr>
          <w:sz w:val="24"/>
          <w:szCs w:val="24"/>
        </w:rPr>
        <w:t xml:space="preserve">ходимо: 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- оценить целесообразность принятых расходных обязательств и произв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>сти взвешенный подход к принятию новых расхо</w:t>
      </w:r>
      <w:r w:rsidRPr="004E559D">
        <w:rPr>
          <w:sz w:val="24"/>
          <w:szCs w:val="24"/>
        </w:rPr>
        <w:t>д</w:t>
      </w:r>
      <w:r w:rsidRPr="004E559D">
        <w:rPr>
          <w:sz w:val="24"/>
          <w:szCs w:val="24"/>
        </w:rPr>
        <w:t>ных обязательств;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- произвести структурные преобразования и изменения в рамках действующего объема бюдже</w:t>
      </w:r>
      <w:r w:rsidRPr="004E559D">
        <w:rPr>
          <w:sz w:val="24"/>
          <w:szCs w:val="24"/>
        </w:rPr>
        <w:t>т</w:t>
      </w:r>
      <w:r w:rsidRPr="004E559D">
        <w:rPr>
          <w:sz w:val="24"/>
          <w:szCs w:val="24"/>
        </w:rPr>
        <w:t>ных обязательств;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- сократить долю неэффективных бюджетных расходов, увязывая ее с целями, достигнутыми результатами и затратами на их достижение;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- о</w:t>
      </w:r>
      <w:r w:rsidRPr="004E559D">
        <w:rPr>
          <w:sz w:val="24"/>
          <w:szCs w:val="24"/>
        </w:rPr>
        <w:t>п</w:t>
      </w:r>
      <w:r w:rsidRPr="004E559D">
        <w:rPr>
          <w:sz w:val="24"/>
          <w:szCs w:val="24"/>
        </w:rPr>
        <w:t xml:space="preserve">тимизировать деятельность органов местного самоуправления, в том числе за счет исключения дублирования функций и полномочий. </w:t>
      </w:r>
      <w:r w:rsidRPr="004E559D">
        <w:rPr>
          <w:sz w:val="24"/>
          <w:szCs w:val="24"/>
        </w:rPr>
        <w:br/>
        <w:t xml:space="preserve">          1.2. Бюджетная политика в части повышения качества муниципальных пр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>грамм и расширения их использования в бюджетном планировании. Главным и</w:t>
      </w:r>
      <w:r w:rsidRPr="004E559D">
        <w:rPr>
          <w:sz w:val="24"/>
          <w:szCs w:val="24"/>
        </w:rPr>
        <w:t>н</w:t>
      </w:r>
      <w:r w:rsidRPr="004E559D">
        <w:rPr>
          <w:sz w:val="24"/>
          <w:szCs w:val="24"/>
        </w:rPr>
        <w:t>струментом, который призван обеспечить повышение результативности бюджетных расходов, по-прежнему о</w:t>
      </w:r>
      <w:r w:rsidRPr="004E559D">
        <w:rPr>
          <w:sz w:val="24"/>
          <w:szCs w:val="24"/>
        </w:rPr>
        <w:t>с</w:t>
      </w:r>
      <w:r w:rsidRPr="004E559D">
        <w:rPr>
          <w:sz w:val="24"/>
          <w:szCs w:val="24"/>
        </w:rPr>
        <w:t>таются муниципальные программы. В перспективе они должны охватить максимально возможное число направлений, связанных с решением ключевых задач и достижением конкретных целей социально- эконом</w:t>
      </w:r>
      <w:r w:rsidRPr="004E559D">
        <w:rPr>
          <w:sz w:val="24"/>
          <w:szCs w:val="24"/>
        </w:rPr>
        <w:t>и</w:t>
      </w:r>
      <w:r w:rsidRPr="004E559D">
        <w:rPr>
          <w:sz w:val="24"/>
          <w:szCs w:val="24"/>
        </w:rPr>
        <w:t>ческого развития территории поселения. В этой связи необходимо повысить кач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>ство муниципальных программ, обеспечить взаимосвязь поставленных целей и бюджетных ограничений, их увязку с основными параметрами оказания муниципальных услуг и дальнейшую интеграцию в процесс бюджетного планир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>вания.</w:t>
      </w:r>
      <w:r w:rsidRPr="004E559D">
        <w:rPr>
          <w:sz w:val="24"/>
          <w:szCs w:val="24"/>
        </w:rPr>
        <w:br/>
        <w:t xml:space="preserve">          1.3. Бюджетная политика в части повышения эффективности оказания муниципальных услуг. Формирование муниципальных заданий на оказание муниц</w:t>
      </w:r>
      <w:r w:rsidRPr="004E559D">
        <w:rPr>
          <w:sz w:val="24"/>
          <w:szCs w:val="24"/>
        </w:rPr>
        <w:t>и</w:t>
      </w:r>
      <w:r w:rsidRPr="004E559D">
        <w:rPr>
          <w:sz w:val="24"/>
          <w:szCs w:val="24"/>
        </w:rPr>
        <w:t>пальных услуг и выполнение работ муниципальными учреждениями поселения на 2018-2020 годы необходимо осуществлять в соответствии с ведомственными перечнями муниципальных услуг и работ, сформированными на основе базовых (отраслевых) перечней государственных и муниципальных услуг и работ, утвержде</w:t>
      </w:r>
      <w:r w:rsidRPr="004E559D">
        <w:rPr>
          <w:sz w:val="24"/>
          <w:szCs w:val="24"/>
        </w:rPr>
        <w:t>н</w:t>
      </w:r>
      <w:r w:rsidRPr="004E559D">
        <w:rPr>
          <w:sz w:val="24"/>
          <w:szCs w:val="24"/>
        </w:rPr>
        <w:t xml:space="preserve">ных на федеральном уровне. </w:t>
      </w:r>
      <w:proofErr w:type="gramStart"/>
      <w:r w:rsidRPr="004E559D">
        <w:rPr>
          <w:sz w:val="24"/>
          <w:szCs w:val="24"/>
        </w:rPr>
        <w:t xml:space="preserve">Должна быть завершена работа по формированию нормативных </w:t>
      </w:r>
      <w:r w:rsidRPr="004E559D">
        <w:rPr>
          <w:sz w:val="24"/>
          <w:szCs w:val="24"/>
        </w:rPr>
        <w:lastRenderedPageBreak/>
        <w:t>затрат на оказание муниципальных услуг на основе общих требов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ний к определению нормативных затрат на оказание муниципальных услуг в установленной сфере деятельности, принимаемых в развитие норм бюджетного законодательства федеральными органами исполнительной власти, осущест</w:t>
      </w:r>
      <w:r w:rsidRPr="004E559D">
        <w:rPr>
          <w:sz w:val="24"/>
          <w:szCs w:val="24"/>
        </w:rPr>
        <w:t>в</w:t>
      </w:r>
      <w:r w:rsidRPr="004E559D">
        <w:rPr>
          <w:sz w:val="24"/>
          <w:szCs w:val="24"/>
        </w:rPr>
        <w:t>ляющими функции по выработке государственной политики и нормативно-правовому рег</w:t>
      </w:r>
      <w:r w:rsidRPr="004E559D">
        <w:rPr>
          <w:sz w:val="24"/>
          <w:szCs w:val="24"/>
        </w:rPr>
        <w:t>у</w:t>
      </w:r>
      <w:r w:rsidRPr="004E559D">
        <w:rPr>
          <w:sz w:val="24"/>
          <w:szCs w:val="24"/>
        </w:rPr>
        <w:t>лированию в установленных сферах деятельности.</w:t>
      </w:r>
      <w:proofErr w:type="gramEnd"/>
      <w:r w:rsidRPr="004E559D">
        <w:rPr>
          <w:sz w:val="24"/>
          <w:szCs w:val="24"/>
        </w:rPr>
        <w:t xml:space="preserve"> Данная мера позволит установить прозрачную методику определения стоимости каждой муниципальной услуги на основ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</w:t>
      </w:r>
      <w:r w:rsidRPr="004E559D">
        <w:rPr>
          <w:sz w:val="24"/>
          <w:szCs w:val="24"/>
        </w:rPr>
        <w:t>ю</w:t>
      </w:r>
      <w:r w:rsidRPr="004E559D">
        <w:rPr>
          <w:sz w:val="24"/>
          <w:szCs w:val="24"/>
        </w:rPr>
        <w:t xml:space="preserve">щих коэффициентов к нему. </w:t>
      </w:r>
      <w:proofErr w:type="gramStart"/>
      <w:r w:rsidRPr="004E559D">
        <w:rPr>
          <w:sz w:val="24"/>
          <w:szCs w:val="24"/>
        </w:rPr>
        <w:t>Начиная с 2015 года обеспечено</w:t>
      </w:r>
      <w:proofErr w:type="gramEnd"/>
      <w:r w:rsidRPr="004E559D">
        <w:rPr>
          <w:sz w:val="24"/>
          <w:szCs w:val="24"/>
        </w:rPr>
        <w:t xml:space="preserve"> внедрение процедуры размещение ведомственных перечней муниципальных услуг (работ), в электронном виде с использов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 xml:space="preserve">нием электронной подписи в системе «Электронный бюджет». </w:t>
      </w:r>
      <w:r w:rsidRPr="004E559D">
        <w:rPr>
          <w:sz w:val="24"/>
          <w:szCs w:val="24"/>
        </w:rPr>
        <w:br/>
        <w:t xml:space="preserve">        1.4. Бюджетная политика поселения в сфере межбюджетных отношений. Межбюджетные отношения поселения основываются на принципах, установленных бюджетным законод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тельством. Регулирование межбюджетных отношений в части предоставления иных межбюджетных трансфертов осуществляется в соо</w:t>
      </w:r>
      <w:r w:rsidRPr="004E559D">
        <w:rPr>
          <w:sz w:val="24"/>
          <w:szCs w:val="24"/>
        </w:rPr>
        <w:t>т</w:t>
      </w:r>
      <w:r w:rsidRPr="004E559D">
        <w:rPr>
          <w:sz w:val="24"/>
          <w:szCs w:val="24"/>
        </w:rPr>
        <w:t>ветствии с Порядком предоставления иных межбюджетных трансфертов из бюджета при осуществлении межбюджетных отношений, необх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>димо особое внимание обратить на проблемы чёткого разграничения полномочий, а также соблюдение требований и принципов бюджетного законодательства в части, регламентиру</w:t>
      </w:r>
      <w:r w:rsidRPr="004E559D">
        <w:rPr>
          <w:sz w:val="24"/>
          <w:szCs w:val="24"/>
        </w:rPr>
        <w:t>ю</w:t>
      </w:r>
      <w:r w:rsidRPr="004E559D">
        <w:rPr>
          <w:sz w:val="24"/>
          <w:szCs w:val="24"/>
        </w:rPr>
        <w:t xml:space="preserve">щей предоставление иных межбюджетных трансфертов. </w:t>
      </w:r>
      <w:r w:rsidRPr="004E559D">
        <w:rPr>
          <w:sz w:val="24"/>
          <w:szCs w:val="24"/>
        </w:rPr>
        <w:br/>
        <w:t xml:space="preserve">        1.5. Бюджетная политика в части обеспечения открытости и прозрачности бюджета и бюджетного процесса для общества. Приоритетная цель бюджетной п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>литики поселения в 2018-2020 годы - предоставление населению актуальной информации о бюджете поселения и его исполнении в объективной, заслуживающей доверия и доступной для пон</w:t>
      </w:r>
      <w:r w:rsidRPr="004E559D">
        <w:rPr>
          <w:sz w:val="24"/>
          <w:szCs w:val="24"/>
        </w:rPr>
        <w:t>и</w:t>
      </w:r>
      <w:r w:rsidRPr="004E559D">
        <w:rPr>
          <w:sz w:val="24"/>
          <w:szCs w:val="24"/>
        </w:rPr>
        <w:t>мания форме. В этой связи необходимо продолжать максимально использовать интернет-ресурсы для обеспечения доступности информации о бюджете поселения и бюджетном процессе в режиме реального врем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 xml:space="preserve">ни. </w:t>
      </w:r>
      <w:r w:rsidRPr="004E559D">
        <w:rPr>
          <w:sz w:val="24"/>
          <w:szCs w:val="24"/>
        </w:rPr>
        <w:br/>
        <w:t xml:space="preserve">        1.6. Бюджетная политика в части совершенствования форм муниципального финансового контроля. Условия реализации программного бюджета и новые фо</w:t>
      </w:r>
      <w:r w:rsidRPr="004E559D">
        <w:rPr>
          <w:sz w:val="24"/>
          <w:szCs w:val="24"/>
        </w:rPr>
        <w:t>р</w:t>
      </w:r>
      <w:r w:rsidRPr="004E559D">
        <w:rPr>
          <w:sz w:val="24"/>
          <w:szCs w:val="24"/>
        </w:rPr>
        <w:t>мы финансового обеспечения муниципальных услуг требуют комплексных изм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>нений в организации системы муниципального финансового контроля. Контроль становится неотъемлемой частью си</w:t>
      </w:r>
      <w:r w:rsidRPr="004E559D">
        <w:rPr>
          <w:sz w:val="24"/>
          <w:szCs w:val="24"/>
        </w:rPr>
        <w:t>с</w:t>
      </w:r>
      <w:r w:rsidRPr="004E559D">
        <w:rPr>
          <w:sz w:val="24"/>
          <w:szCs w:val="24"/>
        </w:rPr>
        <w:t>темы регулирования, целью которой является вскрытие отклонений от принятых стандартов и принципов законности, эффекти</w:t>
      </w:r>
      <w:r w:rsidRPr="004E559D">
        <w:rPr>
          <w:sz w:val="24"/>
          <w:szCs w:val="24"/>
        </w:rPr>
        <w:t>в</w:t>
      </w:r>
      <w:r w:rsidRPr="004E559D">
        <w:rPr>
          <w:sz w:val="24"/>
          <w:szCs w:val="24"/>
        </w:rPr>
        <w:t>ности и экономии расходования бюджетных средств на возможно более ранней стадии для того, чтобы иметь возможность принять корректирующие меры и осуществить мероприятия по предотвращению или сокр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щению таких нарушений в будущем.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559D" w:rsidRPr="004E559D" w:rsidRDefault="004E559D" w:rsidP="004E559D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Основными задачами бюджетной политики являются: </w:t>
      </w:r>
    </w:p>
    <w:p w:rsidR="004E559D" w:rsidRPr="004E559D" w:rsidRDefault="004E559D" w:rsidP="004E559D">
      <w:pPr>
        <w:spacing w:line="240" w:lineRule="exact"/>
        <w:ind w:left="142" w:firstLine="566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- четкое определение приоритетности расходов бюджета поселения; </w:t>
      </w:r>
    </w:p>
    <w:p w:rsidR="004E559D" w:rsidRPr="004E559D" w:rsidRDefault="004E559D" w:rsidP="004E559D">
      <w:pPr>
        <w:spacing w:line="240" w:lineRule="exact"/>
        <w:ind w:left="142" w:firstLine="566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- повышение ответственности главных распоряд</w:t>
      </w:r>
      <w:r w:rsidRPr="004E559D">
        <w:rPr>
          <w:sz w:val="24"/>
          <w:szCs w:val="24"/>
        </w:rPr>
        <w:t>и</w:t>
      </w:r>
      <w:r w:rsidRPr="004E559D">
        <w:rPr>
          <w:sz w:val="24"/>
          <w:szCs w:val="24"/>
        </w:rPr>
        <w:t xml:space="preserve">телей бюджетных средств за эффективность бюджетных расходов; </w:t>
      </w:r>
    </w:p>
    <w:p w:rsidR="004E559D" w:rsidRPr="004E559D" w:rsidRDefault="004E559D" w:rsidP="004E559D">
      <w:pPr>
        <w:spacing w:line="240" w:lineRule="exact"/>
        <w:ind w:left="142" w:firstLine="566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- планирование бю</w:t>
      </w:r>
      <w:r w:rsidRPr="004E559D">
        <w:rPr>
          <w:sz w:val="24"/>
          <w:szCs w:val="24"/>
        </w:rPr>
        <w:t>д</w:t>
      </w:r>
      <w:r w:rsidRPr="004E559D">
        <w:rPr>
          <w:sz w:val="24"/>
          <w:szCs w:val="24"/>
        </w:rPr>
        <w:t>жетных ассигнований исходя из необходимости безусловного исполнения действующих расхо</w:t>
      </w:r>
      <w:r w:rsidRPr="004E559D">
        <w:rPr>
          <w:sz w:val="24"/>
          <w:szCs w:val="24"/>
        </w:rPr>
        <w:t>д</w:t>
      </w:r>
      <w:r w:rsidRPr="004E559D">
        <w:rPr>
          <w:sz w:val="24"/>
          <w:szCs w:val="24"/>
        </w:rPr>
        <w:t xml:space="preserve">ных обязательств, в первую очередь, социально ориентированных; </w:t>
      </w:r>
    </w:p>
    <w:p w:rsidR="004E559D" w:rsidRPr="004E559D" w:rsidRDefault="004E559D" w:rsidP="004E559D">
      <w:pPr>
        <w:spacing w:line="240" w:lineRule="exact"/>
        <w:ind w:left="142" w:firstLine="566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- принятие новых расходных обязатель</w:t>
      </w:r>
      <w:proofErr w:type="gramStart"/>
      <w:r w:rsidRPr="004E559D">
        <w:rPr>
          <w:sz w:val="24"/>
          <w:szCs w:val="24"/>
        </w:rPr>
        <w:t>ств пр</w:t>
      </w:r>
      <w:proofErr w:type="gramEnd"/>
      <w:r w:rsidRPr="004E559D">
        <w:rPr>
          <w:sz w:val="24"/>
          <w:szCs w:val="24"/>
        </w:rPr>
        <w:t>и наличии оценки и расчетов необходимого бюджетного обе</w:t>
      </w:r>
      <w:r w:rsidRPr="004E559D">
        <w:rPr>
          <w:sz w:val="24"/>
          <w:szCs w:val="24"/>
        </w:rPr>
        <w:t>с</w:t>
      </w:r>
      <w:r w:rsidRPr="004E559D">
        <w:rPr>
          <w:sz w:val="24"/>
          <w:szCs w:val="24"/>
        </w:rPr>
        <w:t xml:space="preserve">печения на весь период их исполнения с учетом сроков и механизмов их реализации; </w:t>
      </w:r>
    </w:p>
    <w:p w:rsidR="004E559D" w:rsidRPr="004E559D" w:rsidRDefault="004E559D" w:rsidP="004E559D">
      <w:pPr>
        <w:spacing w:line="240" w:lineRule="exact"/>
        <w:ind w:left="142" w:firstLine="566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- формирование муниципальных пр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>грамм Борковского сельского поселения (далее - муниципальные программы п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 xml:space="preserve">селения) исходя из четко определенных долгосрочных целей социально-экономического развития поселения и индикаторов их достижения; </w:t>
      </w:r>
    </w:p>
    <w:p w:rsidR="004E559D" w:rsidRPr="004E559D" w:rsidRDefault="004E559D" w:rsidP="004E559D">
      <w:pPr>
        <w:spacing w:line="240" w:lineRule="exact"/>
        <w:ind w:left="142" w:firstLine="566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- охват муниципальными программами поселения максимально возможного числа направлений с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>циально-экономического развития поселения и, соответственно, большей части бюджетных ассигнований;</w:t>
      </w:r>
    </w:p>
    <w:p w:rsidR="004E559D" w:rsidRPr="004E559D" w:rsidRDefault="004E559D" w:rsidP="004E559D">
      <w:pPr>
        <w:spacing w:line="240" w:lineRule="exact"/>
        <w:ind w:left="142" w:firstLine="566"/>
        <w:jc w:val="both"/>
        <w:rPr>
          <w:sz w:val="24"/>
          <w:szCs w:val="24"/>
        </w:rPr>
      </w:pPr>
      <w:r w:rsidRPr="004E559D">
        <w:rPr>
          <w:sz w:val="24"/>
          <w:szCs w:val="24"/>
        </w:rPr>
        <w:lastRenderedPageBreak/>
        <w:t>-  повышение эффективности реализуемых муниципал</w:t>
      </w:r>
      <w:r w:rsidRPr="004E559D">
        <w:rPr>
          <w:sz w:val="24"/>
          <w:szCs w:val="24"/>
        </w:rPr>
        <w:t>ь</w:t>
      </w:r>
      <w:r w:rsidRPr="004E559D">
        <w:rPr>
          <w:sz w:val="24"/>
          <w:szCs w:val="24"/>
        </w:rPr>
        <w:t xml:space="preserve">ных программ поселения; - адресное решение социальных проблем; </w:t>
      </w:r>
    </w:p>
    <w:p w:rsidR="004E559D" w:rsidRPr="004E559D" w:rsidRDefault="004E559D" w:rsidP="004E559D">
      <w:pPr>
        <w:spacing w:line="240" w:lineRule="exact"/>
        <w:ind w:left="142" w:firstLine="566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- совершенствование муниципального финансового контр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 xml:space="preserve">ля; </w:t>
      </w:r>
    </w:p>
    <w:p w:rsidR="004E559D" w:rsidRPr="004E559D" w:rsidRDefault="004E559D" w:rsidP="004E559D">
      <w:pPr>
        <w:spacing w:line="240" w:lineRule="exact"/>
        <w:ind w:left="142" w:firstLine="566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- совершенствование межбюджетных отношений;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- создание условий для поддерж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ния устойчивого исполнения бюджета поселения.</w:t>
      </w:r>
      <w:r w:rsidRPr="004E559D">
        <w:rPr>
          <w:sz w:val="24"/>
          <w:szCs w:val="24"/>
        </w:rPr>
        <w:br w:type="page"/>
      </w:r>
    </w:p>
    <w:p w:rsidR="004E559D" w:rsidRPr="004E559D" w:rsidRDefault="004E559D" w:rsidP="004E559D">
      <w:pPr>
        <w:pStyle w:val="a3"/>
        <w:rPr>
          <w:sz w:val="24"/>
          <w:szCs w:val="24"/>
        </w:rPr>
      </w:pPr>
      <w:r w:rsidRPr="004E559D">
        <w:rPr>
          <w:sz w:val="24"/>
          <w:szCs w:val="24"/>
        </w:rPr>
        <w:lastRenderedPageBreak/>
        <w:t>Приложение 2</w:t>
      </w:r>
    </w:p>
    <w:p w:rsidR="004E559D" w:rsidRPr="004E559D" w:rsidRDefault="004E559D" w:rsidP="004E559D">
      <w:pPr>
        <w:spacing w:line="240" w:lineRule="exact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к Постановлению</w:t>
      </w:r>
      <w:r w:rsidRPr="004E559D">
        <w:rPr>
          <w:sz w:val="24"/>
          <w:szCs w:val="24"/>
        </w:rPr>
        <w:br/>
        <w:t xml:space="preserve"> Администрации Борковского</w:t>
      </w:r>
      <w:r w:rsidRPr="004E559D">
        <w:rPr>
          <w:sz w:val="24"/>
          <w:szCs w:val="24"/>
        </w:rPr>
        <w:br/>
        <w:t xml:space="preserve">сельского поселения </w:t>
      </w:r>
      <w:r w:rsidRPr="004E559D">
        <w:rPr>
          <w:sz w:val="24"/>
          <w:szCs w:val="24"/>
        </w:rPr>
        <w:br/>
        <w:t>от 07.11.17г №163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559D" w:rsidRPr="004E559D" w:rsidRDefault="004E559D" w:rsidP="004E55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Основные направления налоговой политики Борковского сельского посел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>ния на 2018 – 2020 годы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559D" w:rsidRPr="004E559D" w:rsidRDefault="004E559D" w:rsidP="004E55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Основные направления налоговой политики на 2018-2020 годы </w:t>
      </w:r>
    </w:p>
    <w:p w:rsidR="004E559D" w:rsidRPr="004E559D" w:rsidRDefault="004E559D" w:rsidP="004E55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Приоритетной задачей налоговой политики поселения в 2018-2020 годы б</w:t>
      </w:r>
      <w:r w:rsidRPr="004E559D">
        <w:rPr>
          <w:sz w:val="24"/>
          <w:szCs w:val="24"/>
        </w:rPr>
        <w:t>у</w:t>
      </w:r>
      <w:r w:rsidRPr="004E559D">
        <w:rPr>
          <w:sz w:val="24"/>
          <w:szCs w:val="24"/>
        </w:rPr>
        <w:t>дет продолжение работы по укреплению и развитию доходной базы бюджета пос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>ления за счет наращивания стабильных доходных источников ее пополнения и м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 xml:space="preserve">билизации в бюджет имеющихся резервов. </w:t>
      </w:r>
    </w:p>
    <w:p w:rsidR="004E559D" w:rsidRPr="004E559D" w:rsidRDefault="004E559D" w:rsidP="004E55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Налоговая политика поселения будет нацелена </w:t>
      </w:r>
      <w:proofErr w:type="gramStart"/>
      <w:r w:rsidRPr="004E559D">
        <w:rPr>
          <w:sz w:val="24"/>
          <w:szCs w:val="24"/>
        </w:rPr>
        <w:t>на</w:t>
      </w:r>
      <w:proofErr w:type="gramEnd"/>
      <w:r w:rsidRPr="004E559D">
        <w:rPr>
          <w:sz w:val="24"/>
          <w:szCs w:val="24"/>
        </w:rPr>
        <w:t>:</w:t>
      </w:r>
    </w:p>
    <w:p w:rsidR="004E559D" w:rsidRPr="004E559D" w:rsidRDefault="004E559D" w:rsidP="004E55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- создание максимально благоприятных условий для осуществления предприним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тельской и инвестиционной деятельности на территории поселения;</w:t>
      </w:r>
    </w:p>
    <w:p w:rsidR="004E559D" w:rsidRPr="004E559D" w:rsidRDefault="004E559D" w:rsidP="004E55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- увеличение бюджетных поступлений в бюджет поселения за счет сниж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>ния масштабов уклонения от налогообложения, ужесточение требований и прим</w:t>
      </w:r>
      <w:r w:rsidRPr="004E559D">
        <w:rPr>
          <w:sz w:val="24"/>
          <w:szCs w:val="24"/>
        </w:rPr>
        <w:t>е</w:t>
      </w:r>
      <w:r w:rsidRPr="004E559D">
        <w:rPr>
          <w:sz w:val="24"/>
          <w:szCs w:val="24"/>
        </w:rPr>
        <w:t>няемых мер воздействия в отношении налогоплательщиков, несвоевременно и не в полной мере выпо</w:t>
      </w:r>
      <w:r w:rsidRPr="004E559D">
        <w:rPr>
          <w:sz w:val="24"/>
          <w:szCs w:val="24"/>
        </w:rPr>
        <w:t>л</w:t>
      </w:r>
      <w:r w:rsidRPr="004E559D">
        <w:rPr>
          <w:sz w:val="24"/>
          <w:szCs w:val="24"/>
        </w:rPr>
        <w:t>няющих свои обязанности по уплате налогов и сборов.</w:t>
      </w:r>
    </w:p>
    <w:p w:rsidR="004E559D" w:rsidRPr="004E559D" w:rsidRDefault="004E559D" w:rsidP="004E55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Координация работы Администрации поселения по мобилизации доходов в бю</w:t>
      </w:r>
      <w:r w:rsidRPr="004E559D">
        <w:rPr>
          <w:sz w:val="24"/>
          <w:szCs w:val="24"/>
        </w:rPr>
        <w:t>д</w:t>
      </w:r>
      <w:r w:rsidRPr="004E559D">
        <w:rPr>
          <w:sz w:val="24"/>
          <w:szCs w:val="24"/>
        </w:rPr>
        <w:t>жет поселения будет продолжена в рамках деятельности межведомственных рабочих групп по платежам в бюджет поселения. В рамках указанной деятельности планируется принятие исчерпывающих мер по взысканию задолженности с физических лиц в соответствии с действующим законодательством. В этой связи нео</w:t>
      </w:r>
      <w:r w:rsidRPr="004E559D">
        <w:rPr>
          <w:sz w:val="24"/>
          <w:szCs w:val="24"/>
        </w:rPr>
        <w:t>б</w:t>
      </w:r>
      <w:r w:rsidRPr="004E559D">
        <w:rPr>
          <w:sz w:val="24"/>
          <w:szCs w:val="24"/>
        </w:rPr>
        <w:t>ходимо повысить качество и объективность администрирования доходов, сделать институт администрирования эффективным мех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низмом исполнения бюджетных показателей по доходам, продолжить работу по комплексному решению проблем по своевременной уплате налогов, взысканию задо</w:t>
      </w:r>
      <w:r w:rsidRPr="004E559D">
        <w:rPr>
          <w:sz w:val="24"/>
          <w:szCs w:val="24"/>
        </w:rPr>
        <w:t>л</w:t>
      </w:r>
      <w:r w:rsidRPr="004E559D">
        <w:rPr>
          <w:sz w:val="24"/>
          <w:szCs w:val="24"/>
        </w:rPr>
        <w:t>женности с физических лиц, и выявлению собственников недвижимости, сдающих в наем жилье без декларир</w:t>
      </w:r>
      <w:r w:rsidRPr="004E559D">
        <w:rPr>
          <w:sz w:val="24"/>
          <w:szCs w:val="24"/>
        </w:rPr>
        <w:t>о</w:t>
      </w:r>
      <w:r w:rsidRPr="004E559D">
        <w:rPr>
          <w:sz w:val="24"/>
          <w:szCs w:val="24"/>
        </w:rPr>
        <w:t xml:space="preserve">вания доходов. </w:t>
      </w:r>
    </w:p>
    <w:p w:rsidR="004E559D" w:rsidRPr="004E559D" w:rsidRDefault="004E559D" w:rsidP="004E55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С 1 января 2015 года на территории Борковского сельского поселения принят порядок взимания </w:t>
      </w:r>
      <w:proofErr w:type="gramStart"/>
      <w:r w:rsidRPr="004E559D">
        <w:rPr>
          <w:sz w:val="24"/>
          <w:szCs w:val="24"/>
        </w:rPr>
        <w:t>налога</w:t>
      </w:r>
      <w:proofErr w:type="gramEnd"/>
      <w:r w:rsidRPr="004E559D">
        <w:rPr>
          <w:sz w:val="24"/>
          <w:szCs w:val="24"/>
        </w:rPr>
        <w:t xml:space="preserve"> на имущество физических лиц исходя из кадастровой стоимости объектов недвижимости. </w:t>
      </w:r>
      <w:proofErr w:type="gramStart"/>
      <w:r w:rsidRPr="004E559D">
        <w:rPr>
          <w:sz w:val="24"/>
          <w:szCs w:val="24"/>
        </w:rPr>
        <w:t>Поступления налога, исчисленного по новому порядку начали</w:t>
      </w:r>
      <w:proofErr w:type="gramEnd"/>
      <w:r w:rsidRPr="004E559D">
        <w:rPr>
          <w:sz w:val="24"/>
          <w:szCs w:val="24"/>
        </w:rPr>
        <w:t xml:space="preserve"> поступать в бюджет поселения с 2016 года.</w:t>
      </w:r>
    </w:p>
    <w:p w:rsidR="004E559D" w:rsidRPr="004E559D" w:rsidRDefault="004E559D" w:rsidP="004E559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Сроки оплаты налогов имущественного характера продлены до 01декабря текущего года.</w:t>
      </w:r>
    </w:p>
    <w:p w:rsidR="004E559D" w:rsidRPr="004E559D" w:rsidRDefault="004E559D" w:rsidP="004E55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Основные задачи налоговой политики 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>Основными задачами налоговой политики являются: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- продолжение работы по укреплению доходной базы бюджета поселения и создание стимулов по ее нар</w:t>
      </w:r>
      <w:r w:rsidRPr="004E559D">
        <w:rPr>
          <w:sz w:val="24"/>
          <w:szCs w:val="24"/>
        </w:rPr>
        <w:t>а</w:t>
      </w:r>
      <w:r w:rsidRPr="004E559D">
        <w:rPr>
          <w:sz w:val="24"/>
          <w:szCs w:val="24"/>
        </w:rPr>
        <w:t>щиванию;</w:t>
      </w:r>
    </w:p>
    <w:p w:rsidR="004E559D" w:rsidRPr="004E559D" w:rsidRDefault="004E559D" w:rsidP="004E55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559D">
        <w:rPr>
          <w:sz w:val="24"/>
          <w:szCs w:val="24"/>
        </w:rPr>
        <w:t xml:space="preserve"> - сокращение задолженности по налоговым и неналоговым платежам в бюджеты всех уро</w:t>
      </w:r>
      <w:r w:rsidRPr="004E559D">
        <w:rPr>
          <w:sz w:val="24"/>
          <w:szCs w:val="24"/>
        </w:rPr>
        <w:t>в</w:t>
      </w:r>
      <w:r w:rsidRPr="004E559D">
        <w:rPr>
          <w:sz w:val="24"/>
          <w:szCs w:val="24"/>
        </w:rPr>
        <w:t xml:space="preserve">ней. </w:t>
      </w:r>
    </w:p>
    <w:p w:rsidR="004E559D" w:rsidRPr="004E559D" w:rsidRDefault="004E559D" w:rsidP="004E559D">
      <w:pPr>
        <w:spacing w:line="240" w:lineRule="exact"/>
        <w:ind w:firstLine="708"/>
        <w:jc w:val="both"/>
        <w:rPr>
          <w:sz w:val="24"/>
          <w:szCs w:val="24"/>
        </w:rPr>
      </w:pPr>
    </w:p>
    <w:p w:rsidR="004342C7" w:rsidRPr="004E559D" w:rsidRDefault="004342C7" w:rsidP="004E559D">
      <w:pPr>
        <w:jc w:val="both"/>
        <w:rPr>
          <w:sz w:val="24"/>
          <w:szCs w:val="24"/>
        </w:rPr>
      </w:pPr>
    </w:p>
    <w:sectPr w:rsidR="004342C7" w:rsidRPr="004E559D" w:rsidSect="0043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3BB3"/>
    <w:multiLevelType w:val="hybridMultilevel"/>
    <w:tmpl w:val="4C4A13D2"/>
    <w:lvl w:ilvl="0" w:tplc="9A263F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9515E0A"/>
    <w:multiLevelType w:val="hybridMultilevel"/>
    <w:tmpl w:val="F28ED9C6"/>
    <w:lvl w:ilvl="0" w:tplc="2D58F14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9D"/>
    <w:rsid w:val="004342C7"/>
    <w:rsid w:val="004E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59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E55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E5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E559D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E5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link w:val="a8"/>
    <w:qFormat/>
    <w:rsid w:val="004E559D"/>
    <w:rPr>
      <w:sz w:val="28"/>
      <w:lang/>
    </w:rPr>
  </w:style>
  <w:style w:type="character" w:customStyle="1" w:styleId="a8">
    <w:name w:val="Название объекта Знак"/>
    <w:link w:val="a7"/>
    <w:locked/>
    <w:rsid w:val="004E559D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4E5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10310</Characters>
  <Application>Microsoft Office Word</Application>
  <DocSecurity>0</DocSecurity>
  <Lines>85</Lines>
  <Paragraphs>24</Paragraphs>
  <ScaleCrop>false</ScaleCrop>
  <Company>Microsoft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2017-11-10T07:48:00Z</dcterms:created>
  <dcterms:modified xsi:type="dcterms:W3CDTF">2017-11-10T07:49:00Z</dcterms:modified>
</cp:coreProperties>
</file>