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B0" w:rsidRPr="008E1580" w:rsidRDefault="00C207B0" w:rsidP="00C207B0">
      <w:pPr>
        <w:jc w:val="center"/>
        <w:rPr>
          <w:sz w:val="8"/>
        </w:rPr>
      </w:pPr>
      <w:r>
        <w:rPr>
          <w:noProof/>
          <w:sz w:val="8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8"/>
        </w:rPr>
        <w:t xml:space="preserve">                                                                                                                                                 </w:t>
      </w:r>
    </w:p>
    <w:p w:rsidR="00C207B0" w:rsidRPr="008E1580" w:rsidRDefault="00C207B0" w:rsidP="00C207B0">
      <w:pPr>
        <w:pStyle w:val="a3"/>
        <w:jc w:val="center"/>
        <w:rPr>
          <w:szCs w:val="28"/>
        </w:rPr>
      </w:pPr>
      <w:r w:rsidRPr="008E1580">
        <w:rPr>
          <w:szCs w:val="28"/>
        </w:rPr>
        <w:t xml:space="preserve">Российская Федерация                                                 </w:t>
      </w:r>
    </w:p>
    <w:p w:rsidR="00C207B0" w:rsidRPr="008E1580" w:rsidRDefault="00C207B0" w:rsidP="00C207B0">
      <w:pPr>
        <w:jc w:val="center"/>
        <w:rPr>
          <w:sz w:val="28"/>
          <w:szCs w:val="28"/>
        </w:rPr>
      </w:pPr>
      <w:r w:rsidRPr="008E1580">
        <w:rPr>
          <w:sz w:val="28"/>
          <w:szCs w:val="28"/>
        </w:rPr>
        <w:t>Новгородская область Новгородский район</w:t>
      </w:r>
    </w:p>
    <w:p w:rsidR="00C207B0" w:rsidRPr="008E1580" w:rsidRDefault="00C207B0" w:rsidP="00C207B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1580"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Борковского </w:t>
      </w:r>
      <w:r w:rsidRPr="008E1580"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C207B0" w:rsidRPr="008E1580" w:rsidRDefault="00C207B0" w:rsidP="00C207B0"/>
    <w:p w:rsidR="00C207B0" w:rsidRPr="008E1580" w:rsidRDefault="00C207B0" w:rsidP="00C207B0">
      <w:pPr>
        <w:pStyle w:val="1"/>
        <w:rPr>
          <w:bCs w:val="0"/>
          <w:sz w:val="28"/>
          <w:szCs w:val="28"/>
        </w:rPr>
      </w:pPr>
      <w:r w:rsidRPr="008E1580">
        <w:rPr>
          <w:bCs w:val="0"/>
          <w:sz w:val="28"/>
          <w:szCs w:val="28"/>
        </w:rPr>
        <w:t>РЕШЕНИЕ</w:t>
      </w:r>
    </w:p>
    <w:p w:rsidR="00C207B0" w:rsidRPr="00200305" w:rsidRDefault="00C207B0" w:rsidP="00C207B0">
      <w:pPr>
        <w:jc w:val="both"/>
        <w:rPr>
          <w:sz w:val="28"/>
          <w:szCs w:val="28"/>
        </w:rPr>
      </w:pPr>
      <w:r w:rsidRPr="00200305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200305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200305">
        <w:rPr>
          <w:sz w:val="28"/>
          <w:szCs w:val="28"/>
        </w:rPr>
        <w:t xml:space="preserve">.11.2014 № </w:t>
      </w:r>
      <w:r>
        <w:rPr>
          <w:sz w:val="28"/>
          <w:szCs w:val="28"/>
        </w:rPr>
        <w:t>46</w:t>
      </w:r>
    </w:p>
    <w:p w:rsidR="00C207B0" w:rsidRPr="00200305" w:rsidRDefault="00C207B0" w:rsidP="00C207B0">
      <w:pPr>
        <w:spacing w:line="240" w:lineRule="exact"/>
        <w:jc w:val="both"/>
        <w:rPr>
          <w:sz w:val="28"/>
          <w:szCs w:val="28"/>
        </w:rPr>
      </w:pPr>
      <w:r w:rsidRPr="00200305">
        <w:rPr>
          <w:sz w:val="28"/>
          <w:szCs w:val="28"/>
        </w:rPr>
        <w:t xml:space="preserve">д. </w:t>
      </w:r>
      <w:r>
        <w:rPr>
          <w:sz w:val="28"/>
          <w:szCs w:val="28"/>
        </w:rPr>
        <w:t>Борки</w:t>
      </w:r>
    </w:p>
    <w:p w:rsidR="00C207B0" w:rsidRPr="00200305" w:rsidRDefault="00C207B0" w:rsidP="00C207B0">
      <w:pPr>
        <w:spacing w:line="240" w:lineRule="exact"/>
        <w:jc w:val="both"/>
        <w:rPr>
          <w:sz w:val="28"/>
          <w:szCs w:val="28"/>
        </w:rPr>
      </w:pPr>
    </w:p>
    <w:p w:rsidR="00C207B0" w:rsidRPr="00200305" w:rsidRDefault="00C207B0" w:rsidP="00C207B0">
      <w:pPr>
        <w:spacing w:line="240" w:lineRule="exact"/>
        <w:jc w:val="both"/>
        <w:rPr>
          <w:b/>
          <w:sz w:val="28"/>
          <w:szCs w:val="28"/>
        </w:rPr>
      </w:pPr>
      <w:r w:rsidRPr="00200305">
        <w:rPr>
          <w:b/>
          <w:sz w:val="28"/>
          <w:szCs w:val="28"/>
        </w:rPr>
        <w:t xml:space="preserve">О налоге на имущество физических лиц на территории </w:t>
      </w:r>
    </w:p>
    <w:p w:rsidR="00C207B0" w:rsidRPr="00200305" w:rsidRDefault="00C207B0" w:rsidP="00C207B0">
      <w:pPr>
        <w:spacing w:line="240" w:lineRule="exact"/>
        <w:jc w:val="both"/>
        <w:rPr>
          <w:b/>
          <w:sz w:val="28"/>
          <w:szCs w:val="28"/>
        </w:rPr>
      </w:pPr>
      <w:r w:rsidRPr="00200305">
        <w:rPr>
          <w:b/>
          <w:sz w:val="28"/>
          <w:szCs w:val="28"/>
        </w:rPr>
        <w:t>Борковского сельского поселения</w:t>
      </w:r>
    </w:p>
    <w:p w:rsidR="00C207B0" w:rsidRPr="00200305" w:rsidRDefault="00C207B0" w:rsidP="00C207B0">
      <w:pPr>
        <w:spacing w:line="240" w:lineRule="exact"/>
        <w:jc w:val="both"/>
        <w:rPr>
          <w:sz w:val="28"/>
          <w:szCs w:val="28"/>
        </w:rPr>
      </w:pPr>
    </w:p>
    <w:p w:rsidR="00C207B0" w:rsidRPr="00200305" w:rsidRDefault="00C207B0" w:rsidP="00C207B0">
      <w:pPr>
        <w:spacing w:line="240" w:lineRule="exact"/>
        <w:jc w:val="both"/>
        <w:rPr>
          <w:sz w:val="28"/>
          <w:szCs w:val="28"/>
        </w:rPr>
      </w:pPr>
      <w:r w:rsidRPr="00200305">
        <w:rPr>
          <w:sz w:val="28"/>
          <w:szCs w:val="28"/>
        </w:rPr>
        <w:tab/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Главой 32 Налогового кодекса Российской Федерации</w:t>
      </w:r>
    </w:p>
    <w:p w:rsidR="00C207B0" w:rsidRPr="00200305" w:rsidRDefault="00C207B0" w:rsidP="00C207B0">
      <w:pPr>
        <w:jc w:val="both"/>
        <w:rPr>
          <w:sz w:val="28"/>
          <w:szCs w:val="28"/>
        </w:rPr>
      </w:pPr>
      <w:r w:rsidRPr="00200305">
        <w:rPr>
          <w:sz w:val="28"/>
          <w:szCs w:val="28"/>
        </w:rPr>
        <w:t>Совет депутатов Борковского сельского поселения</w:t>
      </w:r>
    </w:p>
    <w:p w:rsidR="00C207B0" w:rsidRPr="00200305" w:rsidRDefault="00C207B0" w:rsidP="00C207B0">
      <w:pPr>
        <w:jc w:val="both"/>
        <w:rPr>
          <w:sz w:val="28"/>
          <w:szCs w:val="28"/>
        </w:rPr>
      </w:pPr>
    </w:p>
    <w:p w:rsidR="00C207B0" w:rsidRPr="00200305" w:rsidRDefault="00C207B0" w:rsidP="00C207B0">
      <w:pPr>
        <w:jc w:val="both"/>
        <w:rPr>
          <w:b/>
          <w:sz w:val="28"/>
          <w:szCs w:val="28"/>
        </w:rPr>
      </w:pPr>
      <w:r w:rsidRPr="00200305">
        <w:rPr>
          <w:b/>
          <w:sz w:val="28"/>
          <w:szCs w:val="28"/>
        </w:rPr>
        <w:t>РЕШИЛ:</w:t>
      </w:r>
    </w:p>
    <w:p w:rsidR="00C207B0" w:rsidRPr="00200305" w:rsidRDefault="00C207B0" w:rsidP="00C207B0">
      <w:pPr>
        <w:jc w:val="both"/>
        <w:rPr>
          <w:b/>
          <w:sz w:val="28"/>
          <w:szCs w:val="28"/>
        </w:rPr>
      </w:pP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>1. Установить и ввести в действие на территории Борковского сельского поселения налог на имущество физических лиц (далее – налог).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>2. Налоговая база.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>2.1. Определить налоговую базу по налогу в отношении каждого объекта налогообложения как кадастровую стоимость, указанную в государственном кадастре недвижимости по состоянию на 1 января 2015 года, с учетом особенностей, предусмотренных статьей 403 Налогового кодекса.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>3. Налоговые ставки.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>3.1.Установить налоговые ставки в следующих размерах: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>3.1.1. 0,3 процента в отношении: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>- жилых домов, жилых помещений (квартира, комната);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 xml:space="preserve">- гаражей и </w:t>
      </w:r>
      <w:proofErr w:type="spellStart"/>
      <w:r w:rsidRPr="00200305">
        <w:rPr>
          <w:sz w:val="28"/>
          <w:szCs w:val="28"/>
        </w:rPr>
        <w:t>машино-мест</w:t>
      </w:r>
      <w:proofErr w:type="spellEnd"/>
      <w:r w:rsidRPr="00200305">
        <w:rPr>
          <w:sz w:val="28"/>
          <w:szCs w:val="28"/>
        </w:rPr>
        <w:t>;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>- 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 xml:space="preserve">3.1.2. 2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</w:t>
      </w:r>
      <w:r w:rsidRPr="00200305">
        <w:rPr>
          <w:sz w:val="28"/>
          <w:szCs w:val="28"/>
        </w:rPr>
        <w:lastRenderedPageBreak/>
        <w:t>объектов налогообложения, кадастровая стоимость каждого из которых превышает 300 миллионов рублей;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>3.1.3. 0,5 процента в отношении прочих объектов налогообложения.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>4. Порядок и сроки уплаты налога.</w:t>
      </w:r>
    </w:p>
    <w:p w:rsidR="00C207B0" w:rsidRPr="00200305" w:rsidRDefault="00C207B0" w:rsidP="00C20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>4.1. Налог подлежит уплате налогоплательщиками в срок не позднее 1 октября года, следующего за истекшим налоговым периодом.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>5. Признать утратившими силу: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 xml:space="preserve">- Решение Совета депутатов Борковского </w:t>
      </w:r>
      <w:proofErr w:type="gramStart"/>
      <w:r w:rsidRPr="00200305">
        <w:rPr>
          <w:sz w:val="28"/>
          <w:szCs w:val="28"/>
        </w:rPr>
        <w:t>о</w:t>
      </w:r>
      <w:proofErr w:type="gramEnd"/>
      <w:r w:rsidRPr="00200305">
        <w:rPr>
          <w:sz w:val="28"/>
          <w:szCs w:val="28"/>
        </w:rPr>
        <w:t xml:space="preserve"> </w:t>
      </w:r>
      <w:proofErr w:type="gramStart"/>
      <w:r w:rsidRPr="00200305">
        <w:rPr>
          <w:sz w:val="28"/>
          <w:szCs w:val="28"/>
        </w:rPr>
        <w:t>сельского</w:t>
      </w:r>
      <w:proofErr w:type="gramEnd"/>
      <w:r w:rsidRPr="00200305">
        <w:rPr>
          <w:sz w:val="28"/>
          <w:szCs w:val="28"/>
        </w:rPr>
        <w:t xml:space="preserve"> поселения от 24.10.2007г.  № 24 «Об установлении налога на имущество физических лиц»;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 xml:space="preserve">- Решение Совета депутатов Борковского  сельского поселения от 30.11.2010  г. № 9 «О внесении изменений в Решение от 24.10.07 № 24 «Об установлении налога на имущество физических лиц». 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>6.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C207B0" w:rsidRPr="00200305" w:rsidRDefault="00C207B0" w:rsidP="00C207B0">
      <w:pPr>
        <w:ind w:firstLine="540"/>
        <w:jc w:val="both"/>
        <w:rPr>
          <w:sz w:val="28"/>
          <w:szCs w:val="28"/>
        </w:rPr>
      </w:pPr>
      <w:r w:rsidRPr="00200305">
        <w:rPr>
          <w:sz w:val="28"/>
          <w:szCs w:val="28"/>
        </w:rPr>
        <w:t xml:space="preserve">7.Опубликовать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 сети «Интернет» по адресу: </w:t>
      </w:r>
      <w:r w:rsidRPr="00200305">
        <w:rPr>
          <w:sz w:val="28"/>
          <w:szCs w:val="28"/>
          <w:u w:val="single"/>
          <w:lang w:val="en-US"/>
        </w:rPr>
        <w:t>www</w:t>
      </w:r>
      <w:r w:rsidRPr="00200305">
        <w:rPr>
          <w:sz w:val="28"/>
          <w:szCs w:val="28"/>
          <w:u w:val="single"/>
        </w:rPr>
        <w:t>.</w:t>
      </w:r>
      <w:proofErr w:type="spellStart"/>
      <w:r w:rsidRPr="00200305">
        <w:rPr>
          <w:sz w:val="28"/>
          <w:szCs w:val="28"/>
          <w:u w:val="single"/>
          <w:lang w:val="en-US"/>
        </w:rPr>
        <w:t>borkiadm</w:t>
      </w:r>
      <w:proofErr w:type="spellEnd"/>
      <w:r w:rsidRPr="00200305">
        <w:rPr>
          <w:sz w:val="28"/>
          <w:szCs w:val="28"/>
          <w:u w:val="single"/>
        </w:rPr>
        <w:t>.</w:t>
      </w:r>
      <w:proofErr w:type="spellStart"/>
      <w:r w:rsidRPr="00200305">
        <w:rPr>
          <w:sz w:val="28"/>
          <w:szCs w:val="28"/>
          <w:u w:val="single"/>
          <w:lang w:val="en-US"/>
        </w:rPr>
        <w:t>ru</w:t>
      </w:r>
      <w:proofErr w:type="spellEnd"/>
      <w:r w:rsidRPr="00200305">
        <w:rPr>
          <w:sz w:val="28"/>
          <w:szCs w:val="28"/>
        </w:rPr>
        <w:t xml:space="preserve">. </w:t>
      </w:r>
    </w:p>
    <w:p w:rsidR="00C207B0" w:rsidRPr="00200305" w:rsidRDefault="00C207B0" w:rsidP="00C207B0">
      <w:pPr>
        <w:jc w:val="both"/>
        <w:rPr>
          <w:sz w:val="28"/>
          <w:szCs w:val="28"/>
        </w:rPr>
      </w:pPr>
    </w:p>
    <w:p w:rsidR="00C207B0" w:rsidRPr="00200305" w:rsidRDefault="00C207B0" w:rsidP="00C207B0">
      <w:pPr>
        <w:jc w:val="both"/>
        <w:rPr>
          <w:sz w:val="28"/>
          <w:szCs w:val="28"/>
        </w:rPr>
      </w:pPr>
    </w:p>
    <w:p w:rsidR="00C207B0" w:rsidRPr="00200305" w:rsidRDefault="00C207B0" w:rsidP="00C207B0">
      <w:pPr>
        <w:jc w:val="both"/>
        <w:rPr>
          <w:sz w:val="28"/>
          <w:szCs w:val="28"/>
        </w:rPr>
      </w:pPr>
    </w:p>
    <w:p w:rsidR="00C207B0" w:rsidRPr="00200305" w:rsidRDefault="00C207B0" w:rsidP="00C207B0">
      <w:pPr>
        <w:jc w:val="both"/>
        <w:rPr>
          <w:sz w:val="28"/>
          <w:szCs w:val="28"/>
        </w:rPr>
      </w:pPr>
      <w:r w:rsidRPr="00200305">
        <w:rPr>
          <w:sz w:val="28"/>
          <w:szCs w:val="28"/>
        </w:rPr>
        <w:t>Председатель Совета депутатов</w:t>
      </w:r>
    </w:p>
    <w:p w:rsidR="00C207B0" w:rsidRPr="00200305" w:rsidRDefault="00C207B0" w:rsidP="00C207B0">
      <w:pPr>
        <w:jc w:val="both"/>
        <w:rPr>
          <w:sz w:val="28"/>
          <w:szCs w:val="28"/>
        </w:rPr>
      </w:pPr>
      <w:r w:rsidRPr="00200305">
        <w:rPr>
          <w:sz w:val="28"/>
          <w:szCs w:val="28"/>
        </w:rPr>
        <w:t>Борковского  сельского поселения                                         С.В. Баринов</w:t>
      </w:r>
    </w:p>
    <w:p w:rsidR="00C207B0" w:rsidRPr="00200305" w:rsidRDefault="00C207B0" w:rsidP="00C207B0">
      <w:pPr>
        <w:rPr>
          <w:sz w:val="28"/>
          <w:szCs w:val="28"/>
        </w:rPr>
      </w:pPr>
    </w:p>
    <w:p w:rsidR="00327846" w:rsidRDefault="00327846"/>
    <w:sectPr w:rsidR="00327846" w:rsidSect="0072028B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B0"/>
    <w:rsid w:val="00327846"/>
    <w:rsid w:val="00452111"/>
    <w:rsid w:val="00C207B0"/>
    <w:rsid w:val="00E45FFA"/>
    <w:rsid w:val="00F82D3D"/>
    <w:rsid w:val="00FA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7B0"/>
    <w:pPr>
      <w:keepNext/>
      <w:autoSpaceDE w:val="0"/>
      <w:autoSpaceDN w:val="0"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7B0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a3">
    <w:name w:val="caption"/>
    <w:basedOn w:val="a"/>
    <w:next w:val="a"/>
    <w:qFormat/>
    <w:rsid w:val="00C207B0"/>
    <w:rPr>
      <w:sz w:val="28"/>
      <w:szCs w:val="20"/>
    </w:rPr>
  </w:style>
  <w:style w:type="paragraph" w:customStyle="1" w:styleId="a4">
    <w:name w:val="Знак Знак Знак Знак"/>
    <w:basedOn w:val="a"/>
    <w:rsid w:val="00C207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2014-11-28T07:33:00Z</dcterms:created>
  <dcterms:modified xsi:type="dcterms:W3CDTF">2014-11-28T07:33:00Z</dcterms:modified>
</cp:coreProperties>
</file>